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C56376" w:rsidRDefault="00CD36CF" w:rsidP="00EF6030">
      <w:pPr>
        <w:pStyle w:val="TitlePageOrigin"/>
      </w:pPr>
      <w:r w:rsidRPr="00C56376">
        <w:t>WEST virginia legislature</w:t>
      </w:r>
    </w:p>
    <w:p w14:paraId="579AD686" w14:textId="5D4034E5" w:rsidR="00CD36CF" w:rsidRPr="00C56376" w:rsidRDefault="00CD36CF" w:rsidP="00EF6030">
      <w:pPr>
        <w:pStyle w:val="TitlePageSession"/>
      </w:pPr>
      <w:r w:rsidRPr="00C56376">
        <w:t>20</w:t>
      </w:r>
      <w:r w:rsidR="006565E8" w:rsidRPr="00C56376">
        <w:t>2</w:t>
      </w:r>
      <w:r w:rsidR="00230763" w:rsidRPr="00C56376">
        <w:t>1</w:t>
      </w:r>
      <w:r w:rsidRPr="00C56376">
        <w:t xml:space="preserve"> regular session</w:t>
      </w:r>
    </w:p>
    <w:p w14:paraId="033A176D" w14:textId="25E45E7F" w:rsidR="00C56376" w:rsidRPr="00C56376" w:rsidRDefault="00C56376" w:rsidP="00C56376">
      <w:pPr>
        <w:pStyle w:val="TitlePageBillPrefix"/>
      </w:pPr>
      <w:r w:rsidRPr="00C56376">
        <w:t>Enrolled</w:t>
      </w:r>
    </w:p>
    <w:p w14:paraId="6A24C445" w14:textId="77777777" w:rsidR="00CD36CF" w:rsidRPr="00C56376" w:rsidRDefault="00C56376" w:rsidP="00EF6030">
      <w:pPr>
        <w:pStyle w:val="TitlePageBillPrefix"/>
      </w:pPr>
      <w:sdt>
        <w:sdtPr>
          <w:tag w:val="IntroDate"/>
          <w:id w:val="-1236936958"/>
          <w:placeholder>
            <w:docPart w:val="4E074CE2EBEB4ECDA1D9759130B3B97E"/>
          </w:placeholder>
          <w:text/>
        </w:sdtPr>
        <w:sdtEndPr/>
        <w:sdtContent>
          <w:r w:rsidR="00AC3B58" w:rsidRPr="00C56376">
            <w:t>Committee Substitute</w:t>
          </w:r>
        </w:sdtContent>
      </w:sdt>
    </w:p>
    <w:p w14:paraId="1F8A72FF" w14:textId="77777777" w:rsidR="00AC3B58" w:rsidRPr="00C56376" w:rsidRDefault="00AC3B58" w:rsidP="00EF6030">
      <w:pPr>
        <w:pStyle w:val="TitlePageBillPrefix"/>
      </w:pPr>
      <w:r w:rsidRPr="00C56376">
        <w:t>for</w:t>
      </w:r>
    </w:p>
    <w:p w14:paraId="1D6A51A4" w14:textId="7274F7B7" w:rsidR="00CD36CF" w:rsidRPr="00C56376" w:rsidRDefault="00C5637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C766E" w:rsidRPr="00C56376">
            <w:t>Senate</w:t>
          </w:r>
        </w:sdtContent>
      </w:sdt>
      <w:r w:rsidR="00303684" w:rsidRPr="00C56376">
        <w:t xml:space="preserve"> </w:t>
      </w:r>
      <w:r w:rsidR="00CD36CF" w:rsidRPr="00C56376">
        <w:t xml:space="preserve">Bill </w:t>
      </w:r>
      <w:sdt>
        <w:sdtPr>
          <w:tag w:val="BNum"/>
          <w:id w:val="1645317809"/>
          <w:lock w:val="sdtLocked"/>
          <w:placeholder>
            <w:docPart w:val="98156DEB7509442D8ABFEA7101818C19"/>
          </w:placeholder>
          <w:text/>
        </w:sdtPr>
        <w:sdtEndPr/>
        <w:sdtContent>
          <w:r w:rsidR="00BC766E" w:rsidRPr="00C56376">
            <w:t>439</w:t>
          </w:r>
        </w:sdtContent>
      </w:sdt>
    </w:p>
    <w:p w14:paraId="6D1C0023" w14:textId="0C237BC0" w:rsidR="00BC766E" w:rsidRPr="00C56376" w:rsidRDefault="00BC766E" w:rsidP="00EF6030">
      <w:pPr>
        <w:pStyle w:val="References"/>
        <w:rPr>
          <w:smallCaps/>
        </w:rPr>
      </w:pPr>
      <w:r w:rsidRPr="00C56376">
        <w:rPr>
          <w:smallCaps/>
        </w:rPr>
        <w:t>By Senators Swope</w:t>
      </w:r>
      <w:r w:rsidR="00584957" w:rsidRPr="00C56376">
        <w:rPr>
          <w:smallCaps/>
        </w:rPr>
        <w:t>,</w:t>
      </w:r>
      <w:r w:rsidRPr="00C56376">
        <w:rPr>
          <w:smallCaps/>
        </w:rPr>
        <w:t xml:space="preserve"> Roberts</w:t>
      </w:r>
      <w:r w:rsidR="00584957" w:rsidRPr="00C56376">
        <w:rPr>
          <w:smallCaps/>
        </w:rPr>
        <w:t>, and Rucker</w:t>
      </w:r>
    </w:p>
    <w:p w14:paraId="09F95A41" w14:textId="7C184F25" w:rsidR="00BC766E" w:rsidRPr="00C56376" w:rsidRDefault="00CD36CF" w:rsidP="00EF6030">
      <w:pPr>
        <w:pStyle w:val="References"/>
      </w:pPr>
      <w:r w:rsidRPr="00C56376">
        <w:t>[</w:t>
      </w:r>
      <w:r w:rsidR="00C56376" w:rsidRPr="00C56376">
        <w:t>Passed April 7, 2021; in effect 90days from passage</w:t>
      </w:r>
      <w:r w:rsidRPr="00C56376">
        <w:t>]</w:t>
      </w:r>
    </w:p>
    <w:p w14:paraId="79EFD27F" w14:textId="77777777" w:rsidR="00BC766E" w:rsidRPr="00C56376" w:rsidRDefault="00BC766E" w:rsidP="00BC766E">
      <w:pPr>
        <w:pStyle w:val="TitlePageOrigin"/>
      </w:pPr>
    </w:p>
    <w:p w14:paraId="3FA6CB5E" w14:textId="663E2A76" w:rsidR="00BC766E" w:rsidRPr="00C56376" w:rsidRDefault="00BC766E" w:rsidP="00BC766E">
      <w:pPr>
        <w:pStyle w:val="TitlePageOrigin"/>
        <w:rPr>
          <w:color w:val="auto"/>
        </w:rPr>
      </w:pPr>
    </w:p>
    <w:p w14:paraId="7CD4B25B" w14:textId="7AF3B212" w:rsidR="00BC766E" w:rsidRPr="00C56376" w:rsidRDefault="00C56376" w:rsidP="00BC766E">
      <w:pPr>
        <w:pStyle w:val="TitleSection"/>
        <w:rPr>
          <w:color w:val="auto"/>
        </w:rPr>
      </w:pPr>
      <w:r w:rsidRPr="00C56376">
        <w:rPr>
          <w:color w:val="auto"/>
        </w:rPr>
        <w:lastRenderedPageBreak/>
        <w:t>AN ACT</w:t>
      </w:r>
      <w:r w:rsidR="00BC766E" w:rsidRPr="00C56376">
        <w:rPr>
          <w:color w:val="auto"/>
        </w:rPr>
        <w:t xml:space="preserve"> to amend and reenact §17C-15-49 of the Code of West Virginia, 1931, as amended</w:t>
      </w:r>
      <w:r w:rsidR="00C416FD" w:rsidRPr="00C56376">
        <w:rPr>
          <w:color w:val="auto"/>
        </w:rPr>
        <w:t xml:space="preserve">; </w:t>
      </w:r>
      <w:r w:rsidR="00F75AD8" w:rsidRPr="00C56376">
        <w:rPr>
          <w:color w:val="auto"/>
        </w:rPr>
        <w:t xml:space="preserve">and </w:t>
      </w:r>
      <w:r w:rsidR="00C416FD" w:rsidRPr="00C56376">
        <w:rPr>
          <w:color w:val="auto"/>
        </w:rPr>
        <w:t>to amend said code by adding thereto a new section, designated §17C-15-49</w:t>
      </w:r>
      <w:r w:rsidR="00584957" w:rsidRPr="00C56376">
        <w:rPr>
          <w:color w:val="auto"/>
        </w:rPr>
        <w:t>a</w:t>
      </w:r>
      <w:r w:rsidR="00C416FD" w:rsidRPr="00C56376">
        <w:rPr>
          <w:color w:val="auto"/>
        </w:rPr>
        <w:t>,</w:t>
      </w:r>
      <w:r w:rsidR="00BC766E" w:rsidRPr="00C56376">
        <w:rPr>
          <w:color w:val="auto"/>
        </w:rPr>
        <w:t xml:space="preserve"> </w:t>
      </w:r>
      <w:r w:rsidR="00C416FD" w:rsidRPr="00C56376">
        <w:rPr>
          <w:color w:val="auto"/>
        </w:rPr>
        <w:t>all relat</w:t>
      </w:r>
      <w:r w:rsidR="00584957" w:rsidRPr="00C56376">
        <w:rPr>
          <w:color w:val="auto"/>
        </w:rPr>
        <w:t>ing</w:t>
      </w:r>
      <w:r w:rsidR="00C416FD" w:rsidRPr="00C56376">
        <w:rPr>
          <w:color w:val="auto"/>
        </w:rPr>
        <w:t xml:space="preserve"> generally to</w:t>
      </w:r>
      <w:r w:rsidR="00BC766E" w:rsidRPr="00C56376">
        <w:rPr>
          <w:color w:val="auto"/>
        </w:rPr>
        <w:t xml:space="preserve"> operation of vehicles with safety belts; changing</w:t>
      </w:r>
      <w:r w:rsidR="00C416FD" w:rsidRPr="00C56376">
        <w:rPr>
          <w:color w:val="auto"/>
        </w:rPr>
        <w:t xml:space="preserve"> the</w:t>
      </w:r>
      <w:r w:rsidR="00BC766E" w:rsidRPr="00C56376">
        <w:rPr>
          <w:color w:val="auto"/>
        </w:rPr>
        <w:t xml:space="preserve"> definition of </w:t>
      </w:r>
      <w:r w:rsidR="00584957" w:rsidRPr="00C56376">
        <w:rPr>
          <w:color w:val="auto"/>
        </w:rPr>
        <w:t>“</w:t>
      </w:r>
      <w:r w:rsidR="00BC766E" w:rsidRPr="00C56376">
        <w:rPr>
          <w:color w:val="auto"/>
        </w:rPr>
        <w:t>passenger vehicle</w:t>
      </w:r>
      <w:r w:rsidR="00584957" w:rsidRPr="00C56376">
        <w:rPr>
          <w:color w:val="auto"/>
        </w:rPr>
        <w:t>”</w:t>
      </w:r>
      <w:r w:rsidR="00BC766E" w:rsidRPr="00C56376">
        <w:rPr>
          <w:color w:val="auto"/>
        </w:rPr>
        <w:t xml:space="preserve"> for purposes of safety belt requirement; </w:t>
      </w:r>
      <w:r w:rsidR="00514B8B" w:rsidRPr="00C56376">
        <w:rPr>
          <w:color w:val="auto"/>
        </w:rPr>
        <w:t xml:space="preserve">providing definitions; prohibiting admissibility of </w:t>
      </w:r>
      <w:r w:rsidR="00E045D6" w:rsidRPr="00C56376">
        <w:rPr>
          <w:color w:val="auto"/>
        </w:rPr>
        <w:t>nonuse</w:t>
      </w:r>
      <w:r w:rsidR="00514B8B" w:rsidRPr="00C56376">
        <w:rPr>
          <w:color w:val="auto"/>
        </w:rPr>
        <w:t xml:space="preserve"> of a safety belt as evidence of negligence of a driver in a civil action, except for claims against </w:t>
      </w:r>
      <w:r w:rsidR="007D6B48" w:rsidRPr="00C56376">
        <w:rPr>
          <w:color w:val="auto"/>
        </w:rPr>
        <w:t>the manufacturer or seller of the vehicle and/or any component or system incorporated into the vehicle</w:t>
      </w:r>
      <w:r w:rsidR="00514B8B" w:rsidRPr="00C56376">
        <w:rPr>
          <w:color w:val="auto"/>
        </w:rPr>
        <w:t xml:space="preserve">; prohibiting admissibility of </w:t>
      </w:r>
      <w:r w:rsidR="00E045D6" w:rsidRPr="00C56376">
        <w:rPr>
          <w:color w:val="auto"/>
        </w:rPr>
        <w:t>nonuse</w:t>
      </w:r>
      <w:r w:rsidR="00514B8B" w:rsidRPr="00C56376">
        <w:rPr>
          <w:color w:val="auto"/>
        </w:rPr>
        <w:t xml:space="preserve"> of a safety belt as evidence of negligence of an adult passenger in a civil action, except for claims </w:t>
      </w:r>
      <w:r w:rsidR="007D6B48" w:rsidRPr="00C56376">
        <w:rPr>
          <w:color w:val="auto"/>
        </w:rPr>
        <w:t>against the manufacturer or seller of the vehicle and/or any component or system incorporated into the vehicle</w:t>
      </w:r>
      <w:r w:rsidR="00514B8B" w:rsidRPr="00C56376">
        <w:rPr>
          <w:color w:val="auto"/>
        </w:rPr>
        <w:t xml:space="preserve">; allowing evidence that a child passenger was not wearing a safety belt at the time of collision as evidence of negligence against a driver in a civil action; allowing admissibility of </w:t>
      </w:r>
      <w:r w:rsidR="00E045D6" w:rsidRPr="00C56376">
        <w:rPr>
          <w:color w:val="auto"/>
        </w:rPr>
        <w:t>nonuse</w:t>
      </w:r>
      <w:r w:rsidR="00514B8B" w:rsidRPr="00C56376">
        <w:rPr>
          <w:color w:val="auto"/>
        </w:rPr>
        <w:t xml:space="preserve"> of a safety belt as evidence of exacerbation or contribution to the damages of a driver in a civil action</w:t>
      </w:r>
      <w:r w:rsidR="007713FD" w:rsidRPr="00C56376">
        <w:rPr>
          <w:color w:val="auto"/>
        </w:rPr>
        <w:t xml:space="preserve"> if supported by expert testimony, unless a driver at fault was</w:t>
      </w:r>
      <w:r w:rsidR="00D705D8" w:rsidRPr="00C56376">
        <w:rPr>
          <w:color w:val="auto"/>
        </w:rPr>
        <w:t xml:space="preserve"> driving</w:t>
      </w:r>
      <w:r w:rsidR="007713FD" w:rsidRPr="00C56376">
        <w:rPr>
          <w:color w:val="auto"/>
        </w:rPr>
        <w:t xml:space="preserve"> under the influence</w:t>
      </w:r>
      <w:r w:rsidR="00514B8B" w:rsidRPr="00C56376">
        <w:rPr>
          <w:color w:val="auto"/>
        </w:rPr>
        <w:t xml:space="preserve">; allowing admissibility of </w:t>
      </w:r>
      <w:r w:rsidR="00E045D6" w:rsidRPr="00C56376">
        <w:rPr>
          <w:color w:val="auto"/>
        </w:rPr>
        <w:t>nonuse</w:t>
      </w:r>
      <w:r w:rsidR="00514B8B" w:rsidRPr="00C56376">
        <w:rPr>
          <w:color w:val="auto"/>
        </w:rPr>
        <w:t xml:space="preserve"> of a safety belt as evidence of exacerbation or contribution to the damages of an adult passenger in a civil action</w:t>
      </w:r>
      <w:r w:rsidR="007713FD" w:rsidRPr="00C56376">
        <w:rPr>
          <w:color w:val="auto"/>
        </w:rPr>
        <w:t xml:space="preserve"> if supported by expert testimony</w:t>
      </w:r>
      <w:r w:rsidR="00D705D8" w:rsidRPr="00C56376">
        <w:rPr>
          <w:color w:val="auto"/>
        </w:rPr>
        <w:t>, unless a driver at fault was driving under the influence</w:t>
      </w:r>
      <w:r w:rsidR="00514B8B" w:rsidRPr="00C56376">
        <w:rPr>
          <w:color w:val="auto"/>
        </w:rPr>
        <w:t xml:space="preserve">; prohibiting admissibility of evidence that a child passenger was not wearing a safety belt at the time of collision as evidence of exacerbation or contribution to the damages of a child passenger; providing that evidence of </w:t>
      </w:r>
      <w:r w:rsidR="00E045D6" w:rsidRPr="00C56376">
        <w:rPr>
          <w:color w:val="auto"/>
        </w:rPr>
        <w:t>nonuse</w:t>
      </w:r>
      <w:r w:rsidR="00514B8B" w:rsidRPr="00C56376">
        <w:rPr>
          <w:color w:val="auto"/>
        </w:rPr>
        <w:t xml:space="preserve"> of a safety belt constitutes an affirmative defense; requiring a court to instruct the jury as to purposes for which evidence of use or </w:t>
      </w:r>
      <w:r w:rsidR="00E045D6" w:rsidRPr="00C56376">
        <w:rPr>
          <w:color w:val="auto"/>
        </w:rPr>
        <w:t>nonuse</w:t>
      </w:r>
      <w:r w:rsidR="00514B8B" w:rsidRPr="00C56376">
        <w:rPr>
          <w:color w:val="auto"/>
        </w:rPr>
        <w:t xml:space="preserve"> of a safety belt may be considered; providing that a court may, in its discretion and upon motion of a party, bifurcate questions of liability and damages to prevent prejudice or avoid confusion of a jury; providing that these amendments are not intended to abrogate or modify any immunity recognized by law; providing for an effective date</w:t>
      </w:r>
      <w:r w:rsidR="00E84CDA" w:rsidRPr="00C56376">
        <w:rPr>
          <w:color w:val="auto"/>
        </w:rPr>
        <w:t xml:space="preserve">; and providing that these amendments do not alter the </w:t>
      </w:r>
      <w:r w:rsidR="00351B8E" w:rsidRPr="00C56376">
        <w:rPr>
          <w:color w:val="auto"/>
        </w:rPr>
        <w:t>requirements of mandatory use of child passenger safety devices</w:t>
      </w:r>
      <w:r w:rsidR="00514B8B" w:rsidRPr="00C56376">
        <w:rPr>
          <w:color w:val="auto"/>
        </w:rPr>
        <w:t>.</w:t>
      </w:r>
    </w:p>
    <w:p w14:paraId="06CB4BC4" w14:textId="77777777" w:rsidR="00BC766E" w:rsidRPr="00C56376" w:rsidRDefault="00BC766E" w:rsidP="00BC766E">
      <w:pPr>
        <w:pStyle w:val="EnactingClause"/>
        <w:rPr>
          <w:color w:val="auto"/>
        </w:rPr>
        <w:sectPr w:rsidR="00BC766E" w:rsidRPr="00C56376" w:rsidSect="00BC76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56376">
        <w:rPr>
          <w:color w:val="auto"/>
        </w:rPr>
        <w:lastRenderedPageBreak/>
        <w:t>Be it enacted by the Legislature of West Virginia:</w:t>
      </w:r>
    </w:p>
    <w:p w14:paraId="402657AC" w14:textId="77777777" w:rsidR="00BC766E" w:rsidRPr="00C56376" w:rsidRDefault="00BC766E" w:rsidP="00BC766E">
      <w:pPr>
        <w:pStyle w:val="ArticleHeading"/>
        <w:rPr>
          <w:color w:val="auto"/>
        </w:rPr>
      </w:pPr>
      <w:r w:rsidRPr="00C56376">
        <w:rPr>
          <w:color w:val="auto"/>
        </w:rPr>
        <w:t>ARTICLE 15. EQUIPMENT.</w:t>
      </w:r>
    </w:p>
    <w:p w14:paraId="19FE478A" w14:textId="77777777" w:rsidR="00BC766E" w:rsidRPr="00C56376" w:rsidRDefault="00BC766E" w:rsidP="00BC766E">
      <w:pPr>
        <w:pStyle w:val="ArticleHeading"/>
        <w:rPr>
          <w:color w:val="auto"/>
        </w:rPr>
        <w:sectPr w:rsidR="00BC766E" w:rsidRPr="00C56376" w:rsidSect="00C416FD">
          <w:type w:val="continuous"/>
          <w:pgSz w:w="12240" w:h="15840" w:code="1"/>
          <w:pgMar w:top="1440" w:right="1440" w:bottom="1440" w:left="1440" w:header="720" w:footer="720" w:gutter="0"/>
          <w:lnNumType w:countBy="1" w:restart="newSection"/>
          <w:cols w:space="720"/>
          <w:titlePg/>
          <w:docGrid w:linePitch="360"/>
        </w:sectPr>
      </w:pPr>
    </w:p>
    <w:p w14:paraId="4B0B3BBE" w14:textId="7D925814" w:rsidR="00BC766E" w:rsidRPr="00C56376" w:rsidRDefault="00BC766E" w:rsidP="00BC766E">
      <w:pPr>
        <w:pStyle w:val="SectionHeading"/>
        <w:rPr>
          <w:color w:val="auto"/>
        </w:rPr>
      </w:pPr>
      <w:r w:rsidRPr="00C56376">
        <w:rPr>
          <w:color w:val="auto"/>
        </w:rPr>
        <w:t>§17C-15-49. Operation of vehicles with safety belts; exception; penalty; educational program by West Virginia State Police.</w:t>
      </w:r>
    </w:p>
    <w:p w14:paraId="08FFD439" w14:textId="7249FA87" w:rsidR="00BC766E" w:rsidRPr="00C56376" w:rsidRDefault="00BC766E" w:rsidP="00BC766E">
      <w:pPr>
        <w:pStyle w:val="SectionBody"/>
        <w:rPr>
          <w:color w:val="auto"/>
        </w:rPr>
      </w:pPr>
      <w:r w:rsidRPr="00C56376">
        <w:rPr>
          <w:color w:val="auto"/>
        </w:rPr>
        <w:t xml:space="preserve">(a) A person may not operate a passenger vehicle on a public street or highway of this state unless the person, any passenger in the back seat under 18 years of age, and any passenger in the front seat of the passenger vehicle is restrained by a safety belt meeting applicable federal motor vehicle safety standards. For the purposes of this section, the term </w:t>
      </w:r>
      <w:r w:rsidR="00584957" w:rsidRPr="00C56376">
        <w:rPr>
          <w:color w:val="auto"/>
        </w:rPr>
        <w:t>“</w:t>
      </w:r>
      <w:r w:rsidRPr="00C56376">
        <w:rPr>
          <w:color w:val="auto"/>
        </w:rPr>
        <w:t>passenger vehicle</w:t>
      </w:r>
      <w:r w:rsidR="00584957" w:rsidRPr="00C56376">
        <w:rPr>
          <w:color w:val="auto"/>
        </w:rPr>
        <w:t>”</w:t>
      </w:r>
      <w:r w:rsidRPr="00C56376">
        <w:rPr>
          <w:color w:val="auto"/>
        </w:rPr>
        <w:t xml:space="preserve"> means a motor vehicle which is designed for transporting 15 passengers or less, including the driver, except that the term does not include a motorcycle, a trailer, or any motor vehicle which is not required on the date of the enactment of this section under a federal motor vehicle safety standard to be equipped with a belt system. The provisions of this section apply to all passenger vehicles manufactured after January 1, 1967, and being 1968 models and newer.</w:t>
      </w:r>
    </w:p>
    <w:p w14:paraId="597D4D45" w14:textId="1B1D071B" w:rsidR="00BC766E" w:rsidRPr="00C56376" w:rsidRDefault="00BC766E" w:rsidP="00BC766E">
      <w:pPr>
        <w:pStyle w:val="SectionBody"/>
        <w:rPr>
          <w:color w:val="auto"/>
        </w:rPr>
      </w:pPr>
      <w:r w:rsidRPr="00C56376">
        <w:rPr>
          <w:color w:val="auto"/>
        </w:rPr>
        <w:t xml:space="preserve">(b) The required use of safety belts as provided </w:t>
      </w:r>
      <w:r w:rsidR="00351B8E" w:rsidRPr="00C56376">
        <w:rPr>
          <w:color w:val="auto"/>
        </w:rPr>
        <w:t>in this section</w:t>
      </w:r>
      <w:r w:rsidRPr="00C56376">
        <w:rPr>
          <w:color w:val="auto"/>
        </w:rPr>
        <w:t xml:space="preserve"> does not apply to a duly appointed or contracted rural mail carrier of the United States Postal Service who is actually making mail deliveries or to a passenger or operator with a physically disabling condition whose physical disability would prevent appropriate restraint in the safety belt if the condition is duly certified by a physician who states the nature of the disability as well as the reason the restraint is inappropriate. The Division of Motor Vehicles shall adopt rules, in accordance with</w:t>
      </w:r>
      <w:r w:rsidR="00584957" w:rsidRPr="00C56376">
        <w:rPr>
          <w:color w:val="auto"/>
        </w:rPr>
        <w:t xml:space="preserve"> </w:t>
      </w:r>
      <w:r w:rsidR="00ED5315" w:rsidRPr="00C56376">
        <w:rPr>
          <w:color w:val="auto"/>
        </w:rPr>
        <w:t>§29A-</w:t>
      </w:r>
      <w:r w:rsidR="00584957" w:rsidRPr="00C56376">
        <w:rPr>
          <w:color w:val="auto"/>
        </w:rPr>
        <w:t>3</w:t>
      </w:r>
      <w:r w:rsidR="00ED5315" w:rsidRPr="00C56376">
        <w:rPr>
          <w:color w:val="auto"/>
        </w:rPr>
        <w:t xml:space="preserve">-1 </w:t>
      </w:r>
      <w:r w:rsidR="00ED5315" w:rsidRPr="00C56376">
        <w:rPr>
          <w:i/>
          <w:iCs/>
          <w:color w:val="auto"/>
        </w:rPr>
        <w:t xml:space="preserve">et seq. </w:t>
      </w:r>
      <w:r w:rsidRPr="00C56376">
        <w:rPr>
          <w:color w:val="auto"/>
        </w:rPr>
        <w:t>of this code, to establish a method to certify the physical disability and to require use of an alternative restraint system where feasible or to waive the requirement for the use of any restraint system.</w:t>
      </w:r>
    </w:p>
    <w:p w14:paraId="370A439B" w14:textId="77777777" w:rsidR="00BC766E" w:rsidRPr="00C56376" w:rsidRDefault="00BC766E" w:rsidP="00BC766E">
      <w:pPr>
        <w:pStyle w:val="SectionBody"/>
        <w:rPr>
          <w:rFonts w:cs="Arial"/>
          <w:color w:val="auto"/>
        </w:rPr>
      </w:pPr>
      <w:r w:rsidRPr="00C56376">
        <w:rPr>
          <w:rFonts w:cs="Arial"/>
          <w:color w:val="auto"/>
        </w:rPr>
        <w:t xml:space="preserve">(c) Any person who violates the provisions of this section shall be fined $25. No court costs or other fees may be assessed for a violation of this section. </w:t>
      </w:r>
    </w:p>
    <w:p w14:paraId="452B7C76" w14:textId="43A6463D" w:rsidR="00E84CDA" w:rsidRPr="00C56376" w:rsidRDefault="00E045D6" w:rsidP="00E84CDA">
      <w:pPr>
        <w:pStyle w:val="SectionBody"/>
        <w:rPr>
          <w:rFonts w:cs="Arial"/>
          <w:color w:val="auto"/>
        </w:rPr>
      </w:pPr>
      <w:r w:rsidRPr="00C56376">
        <w:rPr>
          <w:rFonts w:cs="Arial"/>
          <w:color w:val="auto"/>
        </w:rPr>
        <w:t>(d)</w:t>
      </w:r>
      <w:r w:rsidR="00E84CDA" w:rsidRPr="00C56376">
        <w:rPr>
          <w:rFonts w:cs="Arial"/>
          <w:color w:val="auto"/>
        </w:rPr>
        <w:t xml:space="preserve"> Notwithstanding any other provision of this code to the contrary, no points may be </w:t>
      </w:r>
      <w:r w:rsidR="00E84CDA" w:rsidRPr="00C56376">
        <w:rPr>
          <w:rFonts w:cs="Arial"/>
          <w:color w:val="auto"/>
        </w:rPr>
        <w:lastRenderedPageBreak/>
        <w:t>entered on any driver</w:t>
      </w:r>
      <w:r w:rsidR="00584957" w:rsidRPr="00C56376">
        <w:rPr>
          <w:rFonts w:cs="Arial"/>
          <w:color w:val="auto"/>
        </w:rPr>
        <w:t>’</w:t>
      </w:r>
      <w:r w:rsidR="00E84CDA" w:rsidRPr="00C56376">
        <w:rPr>
          <w:rFonts w:cs="Arial"/>
          <w:color w:val="auto"/>
        </w:rPr>
        <w:t>s record maintained by the Division of Motor Vehicles as a result of a violation of this section.</w:t>
      </w:r>
    </w:p>
    <w:p w14:paraId="30529C0D" w14:textId="5CE16B2C" w:rsidR="00E84CDA" w:rsidRPr="00C56376" w:rsidRDefault="00E045D6" w:rsidP="00E84CDA">
      <w:pPr>
        <w:pStyle w:val="SectionBody"/>
        <w:rPr>
          <w:rFonts w:cs="Arial"/>
          <w:color w:val="auto"/>
        </w:rPr>
      </w:pPr>
      <w:r w:rsidRPr="00C56376">
        <w:rPr>
          <w:rFonts w:cs="Arial"/>
          <w:color w:val="auto"/>
        </w:rPr>
        <w:t xml:space="preserve">(e) </w:t>
      </w:r>
      <w:r w:rsidR="00E84CDA" w:rsidRPr="00C56376">
        <w:rPr>
          <w:rFonts w:cs="Arial"/>
          <w:color w:val="auto"/>
        </w:rPr>
        <w:t>The Governor</w:t>
      </w:r>
      <w:r w:rsidR="00584957" w:rsidRPr="00C56376">
        <w:rPr>
          <w:rFonts w:cs="Arial"/>
          <w:color w:val="auto"/>
        </w:rPr>
        <w:t>’</w:t>
      </w:r>
      <w:r w:rsidR="00E84CDA" w:rsidRPr="00C56376">
        <w:rPr>
          <w:rFonts w:cs="Arial"/>
          <w:color w:val="auto"/>
        </w:rPr>
        <w:t>s Highway Safety Program, in cooperation with the West Virginia State Police and any other state departments or agencies and with county and municipal law-enforcement agencies, shall initiate and conduct an educational program designed to encourage compliance with safety belt usage laws. This program shall be focused on the effectiveness of safety belts, the monetary savings, and the other benefits to the public from usage of safety belts and the requirements and penalties specified in this law.</w:t>
      </w:r>
    </w:p>
    <w:p w14:paraId="6F86BDA6" w14:textId="22ACE55F" w:rsidR="00E84CDA" w:rsidRPr="00C56376" w:rsidRDefault="00E045D6" w:rsidP="00E84CDA">
      <w:pPr>
        <w:pStyle w:val="SectionBody"/>
        <w:rPr>
          <w:color w:val="auto"/>
        </w:rPr>
      </w:pPr>
      <w:r w:rsidRPr="00C56376">
        <w:rPr>
          <w:rFonts w:cs="Times New Roman"/>
          <w:color w:val="auto"/>
        </w:rPr>
        <w:t>(f)</w:t>
      </w:r>
      <w:r w:rsidR="00E84CDA" w:rsidRPr="00C56376">
        <w:rPr>
          <w:rFonts w:cs="Times New Roman"/>
          <w:color w:val="auto"/>
        </w:rPr>
        <w:t xml:space="preserve"> This section does not abrogate or alter the provisions of §17C-15-46 of this code relating to the mandatory use of child passenger safety devices.</w:t>
      </w:r>
    </w:p>
    <w:p w14:paraId="50A6383B" w14:textId="36F7C881" w:rsidR="00E84CDA" w:rsidRPr="00C56376" w:rsidRDefault="00E84CDA" w:rsidP="00584957">
      <w:pPr>
        <w:pStyle w:val="SectionHeading"/>
        <w:sectPr w:rsidR="00E84CDA" w:rsidRPr="00C56376" w:rsidSect="00BC766E">
          <w:type w:val="continuous"/>
          <w:pgSz w:w="12240" w:h="15840" w:code="1"/>
          <w:pgMar w:top="1440" w:right="1440" w:bottom="1440" w:left="1440" w:header="720" w:footer="720" w:gutter="0"/>
          <w:lnNumType w:countBy="1" w:restart="newSection"/>
          <w:cols w:space="720"/>
          <w:titlePg/>
          <w:docGrid w:linePitch="360"/>
        </w:sectPr>
      </w:pPr>
      <w:r w:rsidRPr="00C56376">
        <w:t>§17C-15-49</w:t>
      </w:r>
      <w:r w:rsidR="00584957" w:rsidRPr="00C56376">
        <w:t>a</w:t>
      </w:r>
      <w:r w:rsidRPr="00C56376">
        <w:t>. Admissibility of use or nonuse of safety belts in civil actions.</w:t>
      </w:r>
    </w:p>
    <w:p w14:paraId="1A2F9C88" w14:textId="0B577EB4" w:rsidR="00BC766E" w:rsidRPr="00C56376" w:rsidRDefault="009C062E" w:rsidP="00E84CDA">
      <w:pPr>
        <w:pStyle w:val="SectionBody"/>
        <w:rPr>
          <w:rFonts w:eastAsia="Times New Roman" w:cs="Arial"/>
          <w:color w:val="auto"/>
          <w:szCs w:val="24"/>
        </w:rPr>
      </w:pPr>
      <w:r w:rsidRPr="00C56376">
        <w:rPr>
          <w:rFonts w:eastAsia="Times New Roman" w:cs="Arial"/>
          <w:color w:val="auto"/>
          <w:szCs w:val="24"/>
        </w:rPr>
        <w:t xml:space="preserve">The admissibility of evidence of </w:t>
      </w:r>
      <w:r w:rsidR="00085433" w:rsidRPr="00C56376">
        <w:rPr>
          <w:rFonts w:eastAsia="Times New Roman" w:cs="Arial"/>
          <w:color w:val="auto"/>
          <w:szCs w:val="24"/>
        </w:rPr>
        <w:t>the failure of an occupant of a</w:t>
      </w:r>
      <w:r w:rsidRPr="00C56376">
        <w:rPr>
          <w:rFonts w:eastAsia="Times New Roman" w:cs="Arial"/>
          <w:color w:val="auto"/>
          <w:szCs w:val="24"/>
        </w:rPr>
        <w:t xml:space="preserve"> </w:t>
      </w:r>
      <w:r w:rsidR="000F0901" w:rsidRPr="00C56376">
        <w:rPr>
          <w:rFonts w:eastAsia="Times New Roman" w:cs="Arial"/>
          <w:color w:val="auto"/>
          <w:szCs w:val="24"/>
        </w:rPr>
        <w:t xml:space="preserve">passenger vehicle </w:t>
      </w:r>
      <w:r w:rsidR="00085433" w:rsidRPr="00C56376">
        <w:rPr>
          <w:rFonts w:eastAsia="Times New Roman" w:cs="Arial"/>
          <w:color w:val="auto"/>
          <w:szCs w:val="24"/>
        </w:rPr>
        <w:t>to use</w:t>
      </w:r>
      <w:r w:rsidR="000F0901" w:rsidRPr="00C56376">
        <w:rPr>
          <w:rFonts w:eastAsia="Times New Roman" w:cs="Arial"/>
          <w:color w:val="auto"/>
          <w:szCs w:val="24"/>
        </w:rPr>
        <w:t xml:space="preserve"> a safety belt</w:t>
      </w:r>
      <w:r w:rsidRPr="00C56376">
        <w:rPr>
          <w:rFonts w:eastAsia="Times New Roman" w:cs="Arial"/>
          <w:color w:val="auto"/>
          <w:szCs w:val="24"/>
        </w:rPr>
        <w:t xml:space="preserve"> in a</w:t>
      </w:r>
      <w:r w:rsidR="00085433" w:rsidRPr="00C56376">
        <w:rPr>
          <w:rFonts w:eastAsia="Times New Roman" w:cs="Arial"/>
          <w:color w:val="auto"/>
          <w:szCs w:val="24"/>
        </w:rPr>
        <w:t>ny</w:t>
      </w:r>
      <w:r w:rsidRPr="00C56376">
        <w:rPr>
          <w:rFonts w:eastAsia="Times New Roman" w:cs="Arial"/>
          <w:color w:val="auto"/>
          <w:szCs w:val="24"/>
        </w:rPr>
        <w:t xml:space="preserve"> civil action is governed by the following rules:</w:t>
      </w:r>
      <w:r w:rsidR="00BC766E" w:rsidRPr="00C56376">
        <w:rPr>
          <w:rFonts w:eastAsia="Times New Roman" w:cs="Arial"/>
          <w:color w:val="auto"/>
          <w:szCs w:val="24"/>
        </w:rPr>
        <w:t xml:space="preserve"> </w:t>
      </w:r>
    </w:p>
    <w:p w14:paraId="7D3C3E45" w14:textId="4C902A35"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a</w:t>
      </w:r>
      <w:r w:rsidRPr="00C56376">
        <w:rPr>
          <w:rFonts w:eastAsia="Times New Roman" w:cs="Arial"/>
          <w:color w:val="3D3D3D"/>
        </w:rPr>
        <w:t xml:space="preserve">) </w:t>
      </w:r>
      <w:r w:rsidRPr="00C56376">
        <w:rPr>
          <w:rFonts w:eastAsia="Times New Roman" w:cs="Arial"/>
          <w:i/>
          <w:iCs/>
          <w:color w:val="3D3D3D"/>
        </w:rPr>
        <w:t>Definitions</w:t>
      </w:r>
      <w:r w:rsidRPr="00C56376">
        <w:rPr>
          <w:rFonts w:eastAsia="Times New Roman" w:cs="Arial"/>
          <w:color w:val="3D3D3D"/>
        </w:rPr>
        <w:t xml:space="preserve">.  </w:t>
      </w:r>
      <w:r w:rsidR="00584957" w:rsidRPr="00C56376">
        <w:rPr>
          <w:rFonts w:eastAsia="Times New Roman" w:cs="Arial"/>
          <w:color w:val="3D3D3D"/>
        </w:rPr>
        <w:t xml:space="preserve">— </w:t>
      </w:r>
      <w:r w:rsidRPr="00C56376">
        <w:rPr>
          <w:rFonts w:eastAsia="Times New Roman" w:cs="Arial"/>
          <w:color w:val="3D3D3D"/>
        </w:rPr>
        <w:t xml:space="preserve">For </w:t>
      </w:r>
      <w:r w:rsidR="00E515CF" w:rsidRPr="00C56376">
        <w:rPr>
          <w:rFonts w:eastAsia="Times New Roman" w:cs="Arial"/>
          <w:color w:val="3D3D3D"/>
        </w:rPr>
        <w:t xml:space="preserve">the </w:t>
      </w:r>
      <w:r w:rsidRPr="00C56376">
        <w:rPr>
          <w:rFonts w:eastAsia="Times New Roman" w:cs="Arial"/>
          <w:color w:val="3D3D3D"/>
        </w:rPr>
        <w:t>purposes of this section:</w:t>
      </w:r>
    </w:p>
    <w:p w14:paraId="0B2DE5BD" w14:textId="095D92D8" w:rsidR="009C062E" w:rsidRPr="00C56376" w:rsidRDefault="00E84CDA" w:rsidP="00E84CDA">
      <w:pPr>
        <w:shd w:val="clear" w:color="auto" w:fill="FFFFFF"/>
        <w:ind w:firstLine="720"/>
        <w:jc w:val="both"/>
        <w:textAlignment w:val="baseline"/>
        <w:rPr>
          <w:rFonts w:eastAsia="Times New Roman" w:cs="Arial"/>
          <w:color w:val="3D3D3D"/>
        </w:rPr>
      </w:pPr>
      <w:r w:rsidRPr="00C56376">
        <w:rPr>
          <w:rFonts w:eastAsia="Times New Roman" w:cs="Arial"/>
          <w:color w:val="3D3D3D"/>
        </w:rPr>
        <w:t xml:space="preserve">(1) </w:t>
      </w:r>
      <w:r w:rsidR="00584957" w:rsidRPr="00C56376">
        <w:rPr>
          <w:rFonts w:eastAsia="Times New Roman" w:cs="Arial"/>
          <w:color w:val="3D3D3D"/>
        </w:rPr>
        <w:t>“</w:t>
      </w:r>
      <w:r w:rsidR="009C062E" w:rsidRPr="00C56376">
        <w:rPr>
          <w:rFonts w:eastAsia="Times New Roman" w:cs="Arial"/>
          <w:color w:val="3D3D3D"/>
        </w:rPr>
        <w:t>Adult</w:t>
      </w:r>
      <w:r w:rsidR="00584957" w:rsidRPr="00C56376">
        <w:rPr>
          <w:rFonts w:eastAsia="Times New Roman" w:cs="Arial"/>
          <w:color w:val="3D3D3D"/>
        </w:rPr>
        <w:t>”</w:t>
      </w:r>
      <w:r w:rsidR="009C062E" w:rsidRPr="00C56376">
        <w:rPr>
          <w:rFonts w:eastAsia="Times New Roman" w:cs="Arial"/>
          <w:color w:val="3D3D3D"/>
        </w:rPr>
        <w:t xml:space="preserve"> means a person who is 18 years of age or older;</w:t>
      </w:r>
    </w:p>
    <w:p w14:paraId="7AD3431F" w14:textId="347A9684" w:rsidR="009C062E" w:rsidRPr="00C56376" w:rsidRDefault="00E84CDA" w:rsidP="00E84CDA">
      <w:pPr>
        <w:pStyle w:val="ListParagraph"/>
        <w:shd w:val="clear" w:color="auto" w:fill="FFFFFF"/>
        <w:jc w:val="both"/>
        <w:textAlignment w:val="baseline"/>
        <w:rPr>
          <w:rFonts w:eastAsia="Times New Roman" w:cs="Arial"/>
          <w:color w:val="3D3D3D"/>
        </w:rPr>
      </w:pPr>
      <w:r w:rsidRPr="00C56376">
        <w:rPr>
          <w:rFonts w:eastAsia="Times New Roman" w:cs="Arial"/>
          <w:color w:val="3D3D3D"/>
        </w:rPr>
        <w:t xml:space="preserve">(2) </w:t>
      </w:r>
      <w:r w:rsidR="00584957" w:rsidRPr="00C56376">
        <w:rPr>
          <w:rFonts w:eastAsia="Times New Roman" w:cs="Arial"/>
          <w:color w:val="3D3D3D"/>
        </w:rPr>
        <w:t>“</w:t>
      </w:r>
      <w:r w:rsidR="009C062E" w:rsidRPr="00C56376">
        <w:rPr>
          <w:rFonts w:eastAsia="Times New Roman" w:cs="Arial"/>
          <w:color w:val="3D3D3D"/>
        </w:rPr>
        <w:t>Child</w:t>
      </w:r>
      <w:r w:rsidR="00584957" w:rsidRPr="00C56376">
        <w:rPr>
          <w:rFonts w:eastAsia="Times New Roman" w:cs="Arial"/>
          <w:color w:val="3D3D3D"/>
        </w:rPr>
        <w:t>”</w:t>
      </w:r>
      <w:r w:rsidR="009C062E" w:rsidRPr="00C56376">
        <w:rPr>
          <w:rFonts w:eastAsia="Times New Roman" w:cs="Arial"/>
          <w:color w:val="3D3D3D"/>
        </w:rPr>
        <w:t xml:space="preserve"> means a person who is under 18 years of age;</w:t>
      </w:r>
    </w:p>
    <w:p w14:paraId="15C2F6B3" w14:textId="24F672A4" w:rsidR="009C062E" w:rsidRPr="00C56376" w:rsidRDefault="00E84CDA" w:rsidP="00E84CDA">
      <w:pPr>
        <w:shd w:val="clear" w:color="auto" w:fill="FFFFFF"/>
        <w:ind w:firstLine="720"/>
        <w:jc w:val="both"/>
        <w:textAlignment w:val="baseline"/>
        <w:rPr>
          <w:rFonts w:eastAsia="Times New Roman" w:cs="Arial"/>
          <w:color w:val="3D3D3D"/>
        </w:rPr>
      </w:pPr>
      <w:r w:rsidRPr="00C56376">
        <w:rPr>
          <w:rFonts w:eastAsia="Times New Roman" w:cs="Arial"/>
          <w:color w:val="3D3D3D"/>
        </w:rPr>
        <w:t xml:space="preserve">(3) </w:t>
      </w:r>
      <w:r w:rsidR="00584957" w:rsidRPr="00C56376">
        <w:rPr>
          <w:rFonts w:eastAsia="Times New Roman" w:cs="Arial"/>
          <w:color w:val="3D3D3D"/>
        </w:rPr>
        <w:t>“</w:t>
      </w:r>
      <w:r w:rsidR="009C062E" w:rsidRPr="00C56376">
        <w:rPr>
          <w:rFonts w:eastAsia="Times New Roman" w:cs="Arial"/>
          <w:color w:val="3D3D3D"/>
        </w:rPr>
        <w:t>Claimant</w:t>
      </w:r>
      <w:r w:rsidR="00584957" w:rsidRPr="00C56376">
        <w:rPr>
          <w:rFonts w:eastAsia="Times New Roman" w:cs="Arial"/>
          <w:color w:val="3D3D3D"/>
        </w:rPr>
        <w:t>”</w:t>
      </w:r>
      <w:r w:rsidR="009C062E" w:rsidRPr="00C56376">
        <w:rPr>
          <w:rFonts w:eastAsia="Times New Roman" w:cs="Arial"/>
          <w:color w:val="3D3D3D"/>
        </w:rPr>
        <w:t xml:space="preserve"> means any person asserting a claim;</w:t>
      </w:r>
    </w:p>
    <w:p w14:paraId="737EDD02" w14:textId="2A54456E"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 xml:space="preserve">4) </w:t>
      </w:r>
      <w:r w:rsidR="00584957" w:rsidRPr="00C56376">
        <w:rPr>
          <w:rFonts w:eastAsia="Times New Roman" w:cs="Arial"/>
          <w:color w:val="3D3D3D"/>
        </w:rPr>
        <w:t>“</w:t>
      </w:r>
      <w:r w:rsidRPr="00C56376">
        <w:rPr>
          <w:rFonts w:eastAsia="Times New Roman" w:cs="Arial"/>
          <w:color w:val="3D3D3D"/>
        </w:rPr>
        <w:t>Driver</w:t>
      </w:r>
      <w:r w:rsidR="00584957" w:rsidRPr="00C56376">
        <w:rPr>
          <w:rFonts w:eastAsia="Times New Roman" w:cs="Arial"/>
          <w:color w:val="3D3D3D"/>
        </w:rPr>
        <w:t>”</w:t>
      </w:r>
      <w:r w:rsidRPr="00C56376">
        <w:rPr>
          <w:rFonts w:eastAsia="Times New Roman" w:cs="Arial"/>
          <w:color w:val="3D3D3D"/>
        </w:rPr>
        <w:t xml:space="preserve"> means a person, whether an adult or child, who is operating the </w:t>
      </w:r>
      <w:r w:rsidR="000F0901" w:rsidRPr="00C56376">
        <w:rPr>
          <w:rFonts w:eastAsia="Times New Roman" w:cs="Arial"/>
          <w:color w:val="3D3D3D"/>
        </w:rPr>
        <w:t xml:space="preserve">passenger </w:t>
      </w:r>
      <w:r w:rsidRPr="00C56376">
        <w:rPr>
          <w:rFonts w:eastAsia="Times New Roman" w:cs="Arial"/>
          <w:color w:val="3D3D3D"/>
        </w:rPr>
        <w:t xml:space="preserve">vehicle on a public street or highway of this state; </w:t>
      </w:r>
    </w:p>
    <w:p w14:paraId="64F18777" w14:textId="6FA5925B"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 xml:space="preserve">5) </w:t>
      </w:r>
      <w:r w:rsidR="00584957" w:rsidRPr="00C56376">
        <w:rPr>
          <w:rFonts w:eastAsia="Times New Roman" w:cs="Arial"/>
          <w:color w:val="3D3D3D"/>
        </w:rPr>
        <w:t>“</w:t>
      </w:r>
      <w:r w:rsidRPr="00C56376">
        <w:rPr>
          <w:rFonts w:eastAsia="Times New Roman" w:cs="Arial"/>
          <w:color w:val="3D3D3D"/>
        </w:rPr>
        <w:t>Passenger</w:t>
      </w:r>
      <w:r w:rsidR="00584957" w:rsidRPr="00C56376">
        <w:rPr>
          <w:rFonts w:eastAsia="Times New Roman" w:cs="Arial"/>
          <w:color w:val="3D3D3D"/>
        </w:rPr>
        <w:t>”</w:t>
      </w:r>
      <w:r w:rsidRPr="00C56376">
        <w:rPr>
          <w:rFonts w:eastAsia="Times New Roman" w:cs="Arial"/>
          <w:color w:val="3D3D3D"/>
        </w:rPr>
        <w:t xml:space="preserve"> means a person in the </w:t>
      </w:r>
      <w:r w:rsidR="000F0901" w:rsidRPr="00C56376">
        <w:rPr>
          <w:rFonts w:eastAsia="Times New Roman" w:cs="Arial"/>
          <w:color w:val="3D3D3D"/>
        </w:rPr>
        <w:t xml:space="preserve">passenger </w:t>
      </w:r>
      <w:r w:rsidRPr="00C56376">
        <w:rPr>
          <w:rFonts w:eastAsia="Times New Roman" w:cs="Arial"/>
          <w:color w:val="3D3D3D"/>
        </w:rPr>
        <w:t xml:space="preserve">vehicle other than the driver of the </w:t>
      </w:r>
      <w:r w:rsidR="000F0901" w:rsidRPr="00C56376">
        <w:rPr>
          <w:rFonts w:eastAsia="Times New Roman" w:cs="Arial"/>
          <w:color w:val="3D3D3D"/>
        </w:rPr>
        <w:t xml:space="preserve">passenger </w:t>
      </w:r>
      <w:r w:rsidRPr="00C56376">
        <w:rPr>
          <w:rFonts w:eastAsia="Times New Roman" w:cs="Arial"/>
          <w:color w:val="3D3D3D"/>
        </w:rPr>
        <w:t>vehicle while it is being operated on a public street or highway of this state</w:t>
      </w:r>
      <w:r w:rsidR="00E84CDA" w:rsidRPr="00C56376">
        <w:rPr>
          <w:rFonts w:eastAsia="Times New Roman" w:cs="Arial"/>
          <w:color w:val="3D3D3D"/>
        </w:rPr>
        <w:t>; and</w:t>
      </w:r>
      <w:r w:rsidRPr="00C56376">
        <w:rPr>
          <w:rFonts w:eastAsia="Times New Roman" w:cs="Arial"/>
          <w:color w:val="3D3D3D"/>
        </w:rPr>
        <w:t xml:space="preserve">  </w:t>
      </w:r>
    </w:p>
    <w:p w14:paraId="17D32B08" w14:textId="3BF1F679" w:rsidR="00E84CDA" w:rsidRPr="00C56376" w:rsidRDefault="00E84CDA"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 xml:space="preserve">(6) </w:t>
      </w:r>
      <w:r w:rsidR="00584957" w:rsidRPr="00C56376">
        <w:rPr>
          <w:rFonts w:eastAsia="Times New Roman" w:cs="Arial"/>
          <w:color w:val="3D3D3D"/>
        </w:rPr>
        <w:t>“</w:t>
      </w:r>
      <w:r w:rsidRPr="00C56376">
        <w:rPr>
          <w:rFonts w:eastAsia="Times New Roman" w:cs="Arial"/>
          <w:color w:val="3D3D3D"/>
        </w:rPr>
        <w:t>Passenger vehicle</w:t>
      </w:r>
      <w:r w:rsidR="00584957" w:rsidRPr="00C56376">
        <w:rPr>
          <w:rFonts w:eastAsia="Times New Roman" w:cs="Arial"/>
          <w:color w:val="3D3D3D"/>
        </w:rPr>
        <w:t>”</w:t>
      </w:r>
      <w:r w:rsidRPr="00C56376">
        <w:rPr>
          <w:rFonts w:eastAsia="Times New Roman" w:cs="Arial"/>
          <w:color w:val="3D3D3D"/>
        </w:rPr>
        <w:t xml:space="preserve"> means </w:t>
      </w:r>
      <w:r w:rsidRPr="00C56376">
        <w:rPr>
          <w:color w:val="auto"/>
        </w:rPr>
        <w:t xml:space="preserve">a </w:t>
      </w:r>
      <w:r w:rsidR="00E045D6" w:rsidRPr="00C56376">
        <w:rPr>
          <w:color w:val="auto"/>
        </w:rPr>
        <w:t>passenger</w:t>
      </w:r>
      <w:r w:rsidRPr="00C56376">
        <w:rPr>
          <w:color w:val="auto"/>
        </w:rPr>
        <w:t xml:space="preserve"> vehicle as </w:t>
      </w:r>
      <w:r w:rsidR="00391E19" w:rsidRPr="00C56376">
        <w:rPr>
          <w:color w:val="auto"/>
        </w:rPr>
        <w:t>defined</w:t>
      </w:r>
      <w:r w:rsidRPr="00C56376">
        <w:rPr>
          <w:color w:val="auto"/>
        </w:rPr>
        <w:t xml:space="preserve"> in §17C-15-49(a) of this code.</w:t>
      </w:r>
    </w:p>
    <w:p w14:paraId="20E6D63F" w14:textId="0B17B862"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b</w:t>
      </w:r>
      <w:r w:rsidRPr="00C56376">
        <w:rPr>
          <w:rFonts w:eastAsia="Times New Roman" w:cs="Arial"/>
          <w:color w:val="3D3D3D"/>
        </w:rPr>
        <w:t xml:space="preserve">) </w:t>
      </w:r>
      <w:r w:rsidRPr="00C56376">
        <w:rPr>
          <w:rFonts w:eastAsia="Times New Roman" w:cs="Arial"/>
          <w:i/>
          <w:iCs/>
          <w:color w:val="3D3D3D"/>
        </w:rPr>
        <w:t>Admissibility as evidence of negligence</w:t>
      </w:r>
      <w:r w:rsidRPr="00C56376">
        <w:rPr>
          <w:rFonts w:eastAsia="Times New Roman" w:cs="Arial"/>
          <w:color w:val="3D3D3D"/>
        </w:rPr>
        <w:t>.</w:t>
      </w:r>
      <w:r w:rsidR="00584957" w:rsidRPr="00C56376">
        <w:rPr>
          <w:rFonts w:eastAsia="Times New Roman" w:cs="Arial"/>
          <w:color w:val="3D3D3D"/>
        </w:rPr>
        <w:t xml:space="preserve"> —</w:t>
      </w:r>
    </w:p>
    <w:p w14:paraId="52B5E595" w14:textId="557E54B4" w:rsidR="009C062E" w:rsidRPr="00C56376" w:rsidRDefault="009C062E" w:rsidP="009C062E">
      <w:pPr>
        <w:shd w:val="clear" w:color="auto" w:fill="FFFFFF"/>
        <w:ind w:left="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1</w:t>
      </w:r>
      <w:r w:rsidRPr="00C56376">
        <w:rPr>
          <w:rFonts w:eastAsia="Times New Roman" w:cs="Arial"/>
          <w:color w:val="3D3D3D"/>
        </w:rPr>
        <w:t xml:space="preserve">) </w:t>
      </w:r>
      <w:r w:rsidRPr="00C56376">
        <w:rPr>
          <w:rFonts w:eastAsia="Times New Roman" w:cs="Arial"/>
          <w:i/>
          <w:iCs/>
          <w:color w:val="3D3D3D"/>
        </w:rPr>
        <w:t xml:space="preserve">Claimant as </w:t>
      </w:r>
      <w:r w:rsidR="00584957" w:rsidRPr="00C56376">
        <w:rPr>
          <w:rFonts w:eastAsia="Times New Roman" w:cs="Arial"/>
          <w:i/>
          <w:iCs/>
          <w:color w:val="3D3D3D"/>
        </w:rPr>
        <w:t>d</w:t>
      </w:r>
      <w:r w:rsidRPr="00C56376">
        <w:rPr>
          <w:rFonts w:eastAsia="Times New Roman" w:cs="Arial"/>
          <w:i/>
          <w:iCs/>
          <w:color w:val="3D3D3D"/>
        </w:rPr>
        <w:t>river</w:t>
      </w:r>
      <w:r w:rsidRPr="00C56376">
        <w:rPr>
          <w:rFonts w:eastAsia="Times New Roman" w:cs="Arial"/>
          <w:color w:val="3D3D3D"/>
        </w:rPr>
        <w:t>.</w:t>
      </w:r>
      <w:r w:rsidR="00584957" w:rsidRPr="00C56376">
        <w:rPr>
          <w:rFonts w:eastAsia="Times New Roman" w:cs="Arial"/>
          <w:color w:val="3D3D3D"/>
        </w:rPr>
        <w:t xml:space="preserve"> —</w:t>
      </w:r>
    </w:p>
    <w:p w14:paraId="273575E6" w14:textId="3ADFB5A8" w:rsidR="009C062E" w:rsidRPr="00C56376" w:rsidRDefault="009C062E" w:rsidP="009C062E">
      <w:pPr>
        <w:shd w:val="clear" w:color="auto" w:fill="FFFFFF"/>
        <w:jc w:val="both"/>
        <w:textAlignment w:val="baseline"/>
        <w:rPr>
          <w:rFonts w:eastAsia="Times New Roman" w:cs="Arial"/>
          <w:color w:val="3D3D3D"/>
        </w:rPr>
      </w:pPr>
      <w:r w:rsidRPr="00C56376">
        <w:rPr>
          <w:rFonts w:eastAsia="Times New Roman" w:cs="Arial"/>
          <w:color w:val="3D3D3D"/>
        </w:rPr>
        <w:lastRenderedPageBreak/>
        <w:tab/>
        <w:t>(</w:t>
      </w:r>
      <w:r w:rsidR="00E84CDA" w:rsidRPr="00C56376">
        <w:rPr>
          <w:rFonts w:eastAsia="Times New Roman" w:cs="Arial"/>
          <w:color w:val="3D3D3D"/>
        </w:rPr>
        <w:t>A</w:t>
      </w:r>
      <w:r w:rsidRPr="00C56376">
        <w:rPr>
          <w:rFonts w:eastAsia="Times New Roman" w:cs="Arial"/>
          <w:color w:val="3D3D3D"/>
        </w:rPr>
        <w:t xml:space="preserve">) When a person making a claim for damages in a civil action was the driver of a </w:t>
      </w:r>
      <w:r w:rsidR="000F0901" w:rsidRPr="00C56376">
        <w:rPr>
          <w:rFonts w:eastAsia="Times New Roman" w:cs="Arial"/>
          <w:color w:val="3D3D3D"/>
        </w:rPr>
        <w:t xml:space="preserve">passenger </w:t>
      </w:r>
      <w:r w:rsidRPr="00C56376">
        <w:rPr>
          <w:rFonts w:eastAsia="Times New Roman" w:cs="Arial"/>
          <w:color w:val="3D3D3D"/>
        </w:rPr>
        <w:t xml:space="preserve">vehicle involved in the collision from which the damages suffered by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d</w:t>
      </w:r>
      <w:r w:rsidRPr="00C56376">
        <w:rPr>
          <w:rFonts w:eastAsia="Times New Roman" w:cs="Arial"/>
          <w:color w:val="3D3D3D"/>
        </w:rPr>
        <w:t xml:space="preserve">river are alleged to have arisen, evidence that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d</w:t>
      </w:r>
      <w:r w:rsidRPr="00C56376">
        <w:rPr>
          <w:rFonts w:eastAsia="Times New Roman" w:cs="Arial"/>
          <w:color w:val="3D3D3D"/>
        </w:rPr>
        <w:t xml:space="preserve">river of the </w:t>
      </w:r>
      <w:r w:rsidR="000F0901" w:rsidRPr="00C56376">
        <w:rPr>
          <w:rFonts w:eastAsia="Times New Roman" w:cs="Arial"/>
          <w:color w:val="3D3D3D"/>
        </w:rPr>
        <w:t xml:space="preserve">passenger </w:t>
      </w:r>
      <w:r w:rsidRPr="00C56376">
        <w:rPr>
          <w:rFonts w:eastAsia="Times New Roman" w:cs="Arial"/>
          <w:color w:val="3D3D3D"/>
        </w:rPr>
        <w:t>vehicle was not wearing a safety belt at the time of the collision is not admissible to show his or her negligence</w:t>
      </w:r>
      <w:r w:rsidR="00FC4562" w:rsidRPr="00C56376">
        <w:rPr>
          <w:rFonts w:eastAsia="Times New Roman" w:cs="Arial"/>
          <w:color w:val="3D3D3D"/>
        </w:rPr>
        <w:t>.</w:t>
      </w:r>
      <w:r w:rsidRPr="00C56376">
        <w:rPr>
          <w:rFonts w:eastAsia="Times New Roman" w:cs="Arial"/>
          <w:color w:val="3D3D3D"/>
        </w:rPr>
        <w:t xml:space="preserve"> </w:t>
      </w:r>
    </w:p>
    <w:p w14:paraId="48F8BA31" w14:textId="06A2F0C7"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B</w:t>
      </w:r>
      <w:r w:rsidRPr="00C56376">
        <w:rPr>
          <w:rFonts w:eastAsia="Times New Roman" w:cs="Arial"/>
          <w:color w:val="3D3D3D"/>
        </w:rPr>
        <w:t xml:space="preserve">)  The prohibition on the admissibility of evidence provided by this </w:t>
      </w:r>
      <w:r w:rsidR="004369B3" w:rsidRPr="00C56376">
        <w:rPr>
          <w:rFonts w:eastAsia="Times New Roman" w:cs="Arial"/>
          <w:color w:val="3D3D3D"/>
        </w:rPr>
        <w:t>paragraph</w:t>
      </w:r>
      <w:r w:rsidRPr="00C56376">
        <w:rPr>
          <w:rFonts w:eastAsia="Times New Roman" w:cs="Arial"/>
          <w:color w:val="3D3D3D"/>
        </w:rPr>
        <w:t xml:space="preserve"> </w:t>
      </w:r>
      <w:r w:rsidR="00E045D6" w:rsidRPr="00C56376">
        <w:rPr>
          <w:rFonts w:eastAsia="Times New Roman" w:cs="Arial"/>
          <w:color w:val="3D3D3D"/>
        </w:rPr>
        <w:t>does</w:t>
      </w:r>
      <w:r w:rsidRPr="00C56376">
        <w:rPr>
          <w:rFonts w:eastAsia="Times New Roman" w:cs="Arial"/>
          <w:color w:val="3D3D3D"/>
        </w:rPr>
        <w:t xml:space="preserve"> not apply </w:t>
      </w:r>
      <w:r w:rsidR="00641161" w:rsidRPr="00C56376">
        <w:rPr>
          <w:rFonts w:eastAsia="Times New Roman" w:cs="Arial"/>
          <w:color w:val="3D3D3D"/>
        </w:rPr>
        <w:t>in</w:t>
      </w:r>
      <w:r w:rsidRPr="00C56376">
        <w:rPr>
          <w:rFonts w:eastAsia="Times New Roman" w:cs="Arial"/>
          <w:color w:val="3D3D3D"/>
        </w:rPr>
        <w:t xml:space="preserve"> an action against the manufacturer </w:t>
      </w:r>
      <w:r w:rsidR="00A705D9" w:rsidRPr="00C56376">
        <w:rPr>
          <w:rFonts w:eastAsia="Times New Roman" w:cs="Arial"/>
          <w:color w:val="3D3D3D"/>
        </w:rPr>
        <w:t xml:space="preserve">or seller </w:t>
      </w:r>
      <w:r w:rsidRPr="00C56376">
        <w:rPr>
          <w:rFonts w:eastAsia="Times New Roman" w:cs="Arial"/>
          <w:color w:val="3D3D3D"/>
        </w:rPr>
        <w:t xml:space="preserve">of the </w:t>
      </w:r>
      <w:r w:rsidR="000F0901" w:rsidRPr="00C56376">
        <w:rPr>
          <w:rFonts w:eastAsia="Times New Roman" w:cs="Arial"/>
          <w:color w:val="3D3D3D"/>
        </w:rPr>
        <w:t xml:space="preserve">passenger </w:t>
      </w:r>
      <w:r w:rsidRPr="00C56376">
        <w:rPr>
          <w:rFonts w:eastAsia="Times New Roman" w:cs="Arial"/>
          <w:color w:val="3D3D3D"/>
        </w:rPr>
        <w:t xml:space="preserve">vehicle being driven by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d</w:t>
      </w:r>
      <w:r w:rsidRPr="00C56376">
        <w:rPr>
          <w:rFonts w:eastAsia="Times New Roman" w:cs="Arial"/>
          <w:color w:val="3D3D3D"/>
        </w:rPr>
        <w:t>river</w:t>
      </w:r>
      <w:r w:rsidR="000F0901" w:rsidRPr="00C56376">
        <w:rPr>
          <w:rFonts w:eastAsia="Times New Roman" w:cs="Arial"/>
          <w:color w:val="3D3D3D"/>
        </w:rPr>
        <w:t xml:space="preserve"> and/or a manufacturer or </w:t>
      </w:r>
      <w:r w:rsidR="00A705D9" w:rsidRPr="00C56376">
        <w:rPr>
          <w:rFonts w:eastAsia="Times New Roman" w:cs="Arial"/>
          <w:color w:val="3D3D3D"/>
        </w:rPr>
        <w:t xml:space="preserve">seller </w:t>
      </w:r>
      <w:r w:rsidR="000F0901" w:rsidRPr="00C56376">
        <w:rPr>
          <w:rFonts w:eastAsia="Times New Roman" w:cs="Arial"/>
          <w:color w:val="3D3D3D"/>
        </w:rPr>
        <w:t>of any component</w:t>
      </w:r>
      <w:r w:rsidR="00085433" w:rsidRPr="00C56376">
        <w:rPr>
          <w:rFonts w:eastAsia="Times New Roman" w:cs="Arial"/>
          <w:color w:val="3D3D3D"/>
        </w:rPr>
        <w:t xml:space="preserve"> or system</w:t>
      </w:r>
      <w:r w:rsidR="000F0901" w:rsidRPr="00C56376">
        <w:rPr>
          <w:rFonts w:eastAsia="Times New Roman" w:cs="Arial"/>
          <w:color w:val="3D3D3D"/>
        </w:rPr>
        <w:t xml:space="preserve"> </w:t>
      </w:r>
      <w:r w:rsidR="00085433" w:rsidRPr="00C56376">
        <w:rPr>
          <w:rFonts w:eastAsia="Times New Roman" w:cs="Arial"/>
          <w:color w:val="3D3D3D"/>
        </w:rPr>
        <w:t>incorporated into</w:t>
      </w:r>
      <w:r w:rsidR="000F0901" w:rsidRPr="00C56376">
        <w:rPr>
          <w:rFonts w:eastAsia="Times New Roman" w:cs="Arial"/>
          <w:color w:val="3D3D3D"/>
        </w:rPr>
        <w:t xml:space="preserve"> </w:t>
      </w:r>
      <w:r w:rsidR="00351B8E" w:rsidRPr="00C56376">
        <w:rPr>
          <w:rFonts w:eastAsia="Times New Roman" w:cs="Arial"/>
          <w:color w:val="3D3D3D"/>
        </w:rPr>
        <w:t>the</w:t>
      </w:r>
      <w:r w:rsidR="000F0901" w:rsidRPr="00C56376">
        <w:rPr>
          <w:rFonts w:eastAsia="Times New Roman" w:cs="Arial"/>
          <w:color w:val="3D3D3D"/>
        </w:rPr>
        <w:t xml:space="preserve"> passenger vehicle</w:t>
      </w:r>
      <w:r w:rsidRPr="00C56376">
        <w:rPr>
          <w:rFonts w:eastAsia="Times New Roman" w:cs="Arial"/>
          <w:color w:val="3D3D3D"/>
        </w:rPr>
        <w:t>.</w:t>
      </w:r>
    </w:p>
    <w:p w14:paraId="090BC824" w14:textId="125E84B6"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2</w:t>
      </w:r>
      <w:r w:rsidRPr="00C56376">
        <w:rPr>
          <w:rFonts w:eastAsia="Times New Roman" w:cs="Arial"/>
          <w:color w:val="3D3D3D"/>
        </w:rPr>
        <w:t xml:space="preserve">) </w:t>
      </w:r>
      <w:r w:rsidRPr="00C56376">
        <w:rPr>
          <w:rFonts w:eastAsia="Times New Roman" w:cs="Arial"/>
          <w:i/>
          <w:iCs/>
          <w:color w:val="3D3D3D"/>
        </w:rPr>
        <w:t xml:space="preserve">Claimant as </w:t>
      </w:r>
      <w:r w:rsidR="00C56376">
        <w:rPr>
          <w:rFonts w:eastAsia="Times New Roman" w:cs="Arial"/>
          <w:i/>
          <w:iCs/>
          <w:color w:val="3D3D3D"/>
        </w:rPr>
        <w:t>a</w:t>
      </w:r>
      <w:r w:rsidRPr="00C56376">
        <w:rPr>
          <w:rFonts w:eastAsia="Times New Roman" w:cs="Arial"/>
          <w:i/>
          <w:iCs/>
          <w:color w:val="3D3D3D"/>
        </w:rPr>
        <w:t xml:space="preserve">dult </w:t>
      </w:r>
      <w:r w:rsidR="00C56376">
        <w:rPr>
          <w:rFonts w:eastAsia="Times New Roman" w:cs="Arial"/>
          <w:i/>
          <w:iCs/>
          <w:color w:val="3D3D3D"/>
        </w:rPr>
        <w:t>p</w:t>
      </w:r>
      <w:r w:rsidRPr="00C56376">
        <w:rPr>
          <w:rFonts w:eastAsia="Times New Roman" w:cs="Arial"/>
          <w:i/>
          <w:iCs/>
          <w:color w:val="3D3D3D"/>
        </w:rPr>
        <w:t>assenger</w:t>
      </w:r>
      <w:r w:rsidRPr="00C56376">
        <w:rPr>
          <w:rFonts w:eastAsia="Times New Roman" w:cs="Arial"/>
          <w:color w:val="3D3D3D"/>
        </w:rPr>
        <w:t>.</w:t>
      </w:r>
      <w:r w:rsidR="00584957" w:rsidRPr="00C56376">
        <w:rPr>
          <w:rFonts w:eastAsia="Times New Roman" w:cs="Arial"/>
          <w:color w:val="3D3D3D"/>
        </w:rPr>
        <w:t xml:space="preserve"> —</w:t>
      </w:r>
    </w:p>
    <w:p w14:paraId="2409B47E" w14:textId="79B96265" w:rsidR="009C062E" w:rsidRPr="00C56376" w:rsidRDefault="009C062E" w:rsidP="009C062E">
      <w:pPr>
        <w:shd w:val="clear" w:color="auto" w:fill="FFFFFF"/>
        <w:jc w:val="both"/>
        <w:textAlignment w:val="baseline"/>
        <w:rPr>
          <w:rFonts w:eastAsia="Times New Roman" w:cs="Arial"/>
          <w:color w:val="3D3D3D"/>
        </w:rPr>
      </w:pPr>
      <w:r w:rsidRPr="00C56376">
        <w:rPr>
          <w:rFonts w:eastAsia="Times New Roman" w:cs="Arial"/>
          <w:color w:val="3D3D3D"/>
        </w:rPr>
        <w:tab/>
        <w:t>(</w:t>
      </w:r>
      <w:r w:rsidR="00E84CDA" w:rsidRPr="00C56376">
        <w:rPr>
          <w:rFonts w:eastAsia="Times New Roman" w:cs="Arial"/>
          <w:color w:val="3D3D3D"/>
        </w:rPr>
        <w:t>A</w:t>
      </w:r>
      <w:r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color w:val="3D3D3D"/>
        </w:rPr>
        <w:t>When a person making a claim for damages in a civil action was an adult passenger in a</w:t>
      </w:r>
      <w:r w:rsidR="000F0901" w:rsidRPr="00C56376">
        <w:rPr>
          <w:rFonts w:eastAsia="Times New Roman" w:cs="Arial"/>
          <w:color w:val="3D3D3D"/>
        </w:rPr>
        <w:t xml:space="preserve"> passenger</w:t>
      </w:r>
      <w:r w:rsidRPr="00C56376">
        <w:rPr>
          <w:rFonts w:eastAsia="Times New Roman" w:cs="Arial"/>
          <w:color w:val="3D3D3D"/>
        </w:rPr>
        <w:t xml:space="preserve"> vehicle involved in the collision from which the damages suffered by that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a</w:t>
      </w:r>
      <w:r w:rsidRPr="00C56376">
        <w:rPr>
          <w:rFonts w:eastAsia="Times New Roman" w:cs="Arial"/>
          <w:color w:val="3D3D3D"/>
        </w:rPr>
        <w:t xml:space="preserve">dult </w:t>
      </w:r>
      <w:r w:rsidR="00351B8E" w:rsidRPr="00C56376">
        <w:rPr>
          <w:rFonts w:eastAsia="Times New Roman" w:cs="Arial"/>
          <w:color w:val="3D3D3D"/>
        </w:rPr>
        <w:t>p</w:t>
      </w:r>
      <w:r w:rsidRPr="00C56376">
        <w:rPr>
          <w:rFonts w:eastAsia="Times New Roman" w:cs="Arial"/>
          <w:color w:val="3D3D3D"/>
        </w:rPr>
        <w:t xml:space="preserve">assenger are alleged to have arisen, evidence that </w:t>
      </w:r>
      <w:r w:rsidR="00351B8E" w:rsidRPr="00C56376">
        <w:rPr>
          <w:rFonts w:eastAsia="Times New Roman" w:cs="Arial"/>
          <w:color w:val="3D3D3D"/>
        </w:rPr>
        <w:t>the</w:t>
      </w:r>
      <w:r w:rsidRPr="00C56376">
        <w:rPr>
          <w:rFonts w:eastAsia="Times New Roman" w:cs="Arial"/>
          <w:color w:val="3D3D3D"/>
        </w:rPr>
        <w:t xml:space="preserv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a</w:t>
      </w:r>
      <w:r w:rsidRPr="00C56376">
        <w:rPr>
          <w:rFonts w:eastAsia="Times New Roman" w:cs="Arial"/>
          <w:color w:val="3D3D3D"/>
        </w:rPr>
        <w:t xml:space="preserve">dult </w:t>
      </w:r>
      <w:r w:rsidR="00351B8E" w:rsidRPr="00C56376">
        <w:rPr>
          <w:rFonts w:eastAsia="Times New Roman" w:cs="Arial"/>
          <w:color w:val="3D3D3D"/>
        </w:rPr>
        <w:t>p</w:t>
      </w:r>
      <w:r w:rsidRPr="00C56376">
        <w:rPr>
          <w:rFonts w:eastAsia="Times New Roman" w:cs="Arial"/>
          <w:color w:val="3D3D3D"/>
        </w:rPr>
        <w:t xml:space="preserve">assenger was not wearing a safety belt at the time of the collision is not admissible to show his or her negligence. </w:t>
      </w:r>
    </w:p>
    <w:p w14:paraId="235E0E15" w14:textId="3FD970C6"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B</w:t>
      </w:r>
      <w:r w:rsidRPr="00C56376">
        <w:rPr>
          <w:rFonts w:eastAsia="Times New Roman" w:cs="Arial"/>
          <w:color w:val="3D3D3D"/>
        </w:rPr>
        <w:t>)</w:t>
      </w:r>
      <w:r w:rsidR="00584957" w:rsidRPr="00C56376">
        <w:rPr>
          <w:rFonts w:eastAsia="Times New Roman" w:cs="Arial"/>
          <w:color w:val="3D3D3D"/>
        </w:rPr>
        <w:t xml:space="preserve"> </w:t>
      </w:r>
      <w:r w:rsidRPr="00C56376">
        <w:rPr>
          <w:rFonts w:eastAsia="Times New Roman" w:cs="Arial"/>
          <w:color w:val="3D3D3D"/>
        </w:rPr>
        <w:t xml:space="preserve">The prohibition on the admissibility of evidence provided by this </w:t>
      </w:r>
      <w:r w:rsidR="00584957" w:rsidRPr="00C56376">
        <w:rPr>
          <w:rFonts w:eastAsia="Times New Roman" w:cs="Arial"/>
          <w:color w:val="3D3D3D"/>
        </w:rPr>
        <w:t>paragraph</w:t>
      </w:r>
      <w:r w:rsidRPr="00C56376">
        <w:rPr>
          <w:rFonts w:eastAsia="Times New Roman" w:cs="Arial"/>
          <w:color w:val="3D3D3D"/>
        </w:rPr>
        <w:t xml:space="preserve"> </w:t>
      </w:r>
      <w:r w:rsidR="00E045D6" w:rsidRPr="00C56376">
        <w:rPr>
          <w:rFonts w:eastAsia="Times New Roman" w:cs="Arial"/>
          <w:color w:val="3D3D3D"/>
        </w:rPr>
        <w:t>does</w:t>
      </w:r>
      <w:r w:rsidRPr="00C56376">
        <w:rPr>
          <w:rFonts w:eastAsia="Times New Roman" w:cs="Arial"/>
          <w:color w:val="3D3D3D"/>
        </w:rPr>
        <w:t xml:space="preserve"> not apply </w:t>
      </w:r>
      <w:r w:rsidR="00641161" w:rsidRPr="00C56376">
        <w:rPr>
          <w:rFonts w:eastAsia="Times New Roman" w:cs="Arial"/>
          <w:color w:val="3D3D3D"/>
        </w:rPr>
        <w:t xml:space="preserve">in </w:t>
      </w:r>
      <w:r w:rsidRPr="00C56376">
        <w:rPr>
          <w:rFonts w:eastAsia="Times New Roman" w:cs="Arial"/>
          <w:color w:val="3D3D3D"/>
        </w:rPr>
        <w:t>an action against the manufacturer</w:t>
      </w:r>
      <w:r w:rsidR="00085433" w:rsidRPr="00C56376">
        <w:rPr>
          <w:rFonts w:eastAsia="Times New Roman" w:cs="Arial"/>
          <w:color w:val="3D3D3D"/>
        </w:rPr>
        <w:t xml:space="preserve"> </w:t>
      </w:r>
      <w:r w:rsidR="00A705D9" w:rsidRPr="00C56376">
        <w:rPr>
          <w:rFonts w:eastAsia="Times New Roman" w:cs="Arial"/>
          <w:color w:val="3D3D3D"/>
        </w:rPr>
        <w:t xml:space="preserve">or seller </w:t>
      </w:r>
      <w:r w:rsidRPr="00C56376">
        <w:rPr>
          <w:rFonts w:eastAsia="Times New Roman" w:cs="Arial"/>
          <w:color w:val="3D3D3D"/>
        </w:rPr>
        <w:t xml:space="preserve">of the </w:t>
      </w:r>
      <w:r w:rsidR="000F0901" w:rsidRPr="00C56376">
        <w:rPr>
          <w:rFonts w:eastAsia="Times New Roman" w:cs="Arial"/>
          <w:color w:val="3D3D3D"/>
        </w:rPr>
        <w:t xml:space="preserve">passenger </w:t>
      </w:r>
      <w:r w:rsidRPr="00C56376">
        <w:rPr>
          <w:rFonts w:eastAsia="Times New Roman" w:cs="Arial"/>
          <w:color w:val="3D3D3D"/>
        </w:rPr>
        <w:t xml:space="preserve">vehicle </w:t>
      </w:r>
      <w:r w:rsidR="00085433" w:rsidRPr="00C56376">
        <w:rPr>
          <w:rFonts w:eastAsia="Times New Roman" w:cs="Arial"/>
          <w:color w:val="3D3D3D"/>
        </w:rPr>
        <w:t xml:space="preserve">in which the </w:t>
      </w:r>
      <w:r w:rsidR="00351B8E" w:rsidRPr="00C56376">
        <w:rPr>
          <w:rFonts w:eastAsia="Times New Roman" w:cs="Arial"/>
          <w:color w:val="3D3D3D"/>
        </w:rPr>
        <w:t>c</w:t>
      </w:r>
      <w:r w:rsidRPr="00C56376">
        <w:rPr>
          <w:rFonts w:eastAsia="Times New Roman" w:cs="Arial"/>
          <w:color w:val="3D3D3D"/>
        </w:rPr>
        <w:t>laimant</w:t>
      </w:r>
      <w:r w:rsidR="00351B8E" w:rsidRPr="00C56376">
        <w:rPr>
          <w:rFonts w:eastAsia="Times New Roman" w:cs="Arial"/>
          <w:color w:val="3D3D3D"/>
        </w:rPr>
        <w:t xml:space="preserve"> adult</w:t>
      </w:r>
      <w:r w:rsidRPr="00C56376">
        <w:rPr>
          <w:rFonts w:eastAsia="Times New Roman" w:cs="Arial"/>
          <w:color w:val="3D3D3D"/>
        </w:rPr>
        <w:t xml:space="preserve"> </w:t>
      </w:r>
      <w:r w:rsidR="00351B8E" w:rsidRPr="00C56376">
        <w:rPr>
          <w:rFonts w:eastAsia="Times New Roman" w:cs="Arial"/>
          <w:color w:val="3D3D3D"/>
        </w:rPr>
        <w:t>p</w:t>
      </w:r>
      <w:r w:rsidRPr="00C56376">
        <w:rPr>
          <w:rFonts w:eastAsia="Times New Roman" w:cs="Arial"/>
          <w:color w:val="3D3D3D"/>
        </w:rPr>
        <w:t>assenger</w:t>
      </w:r>
      <w:r w:rsidR="00085433" w:rsidRPr="00C56376">
        <w:rPr>
          <w:rFonts w:eastAsia="Times New Roman" w:cs="Arial"/>
          <w:color w:val="3D3D3D"/>
        </w:rPr>
        <w:t xml:space="preserve"> was a passenger</w:t>
      </w:r>
      <w:r w:rsidR="000F0901" w:rsidRPr="00C56376">
        <w:rPr>
          <w:rFonts w:eastAsia="Times New Roman" w:cs="Arial"/>
          <w:color w:val="3D3D3D"/>
        </w:rPr>
        <w:t xml:space="preserve"> and/or a manufacturer </w:t>
      </w:r>
      <w:r w:rsidR="00085433" w:rsidRPr="00C56376">
        <w:rPr>
          <w:rFonts w:eastAsia="Times New Roman" w:cs="Arial"/>
          <w:color w:val="3D3D3D"/>
        </w:rPr>
        <w:t xml:space="preserve">or </w:t>
      </w:r>
      <w:r w:rsidR="00A705D9" w:rsidRPr="00C56376">
        <w:rPr>
          <w:rFonts w:eastAsia="Times New Roman" w:cs="Arial"/>
          <w:color w:val="3D3D3D"/>
        </w:rPr>
        <w:t xml:space="preserve">seller </w:t>
      </w:r>
      <w:r w:rsidR="00085433" w:rsidRPr="00C56376">
        <w:rPr>
          <w:rFonts w:eastAsia="Times New Roman" w:cs="Arial"/>
          <w:color w:val="3D3D3D"/>
        </w:rPr>
        <w:t xml:space="preserve">of any component or system incorporated into </w:t>
      </w:r>
      <w:r w:rsidR="00351B8E" w:rsidRPr="00C56376">
        <w:rPr>
          <w:rFonts w:eastAsia="Times New Roman" w:cs="Arial"/>
          <w:color w:val="3D3D3D"/>
        </w:rPr>
        <w:t>the</w:t>
      </w:r>
      <w:r w:rsidR="00085433" w:rsidRPr="00C56376">
        <w:rPr>
          <w:rFonts w:eastAsia="Times New Roman" w:cs="Arial"/>
          <w:color w:val="3D3D3D"/>
        </w:rPr>
        <w:t xml:space="preserve"> passenger vehicle</w:t>
      </w:r>
      <w:r w:rsidRPr="00C56376">
        <w:rPr>
          <w:rFonts w:eastAsia="Times New Roman" w:cs="Arial"/>
          <w:color w:val="3D3D3D"/>
        </w:rPr>
        <w:t>.</w:t>
      </w:r>
    </w:p>
    <w:p w14:paraId="6A4EF9F8" w14:textId="1979B658"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3</w:t>
      </w:r>
      <w:r w:rsidRPr="00C56376">
        <w:rPr>
          <w:rFonts w:eastAsia="Times New Roman" w:cs="Arial"/>
          <w:color w:val="3D3D3D"/>
        </w:rPr>
        <w:t xml:space="preserve">) </w:t>
      </w:r>
      <w:r w:rsidRPr="00C56376">
        <w:rPr>
          <w:rFonts w:eastAsia="Times New Roman" w:cs="Arial"/>
          <w:i/>
          <w:iCs/>
          <w:color w:val="3D3D3D"/>
        </w:rPr>
        <w:t xml:space="preserve">Claimant as </w:t>
      </w:r>
      <w:r w:rsidR="00584957" w:rsidRPr="00C56376">
        <w:rPr>
          <w:rFonts w:eastAsia="Times New Roman" w:cs="Arial"/>
          <w:i/>
          <w:iCs/>
          <w:color w:val="3D3D3D"/>
        </w:rPr>
        <w:t>c</w:t>
      </w:r>
      <w:r w:rsidRPr="00C56376">
        <w:rPr>
          <w:rFonts w:eastAsia="Times New Roman" w:cs="Arial"/>
          <w:i/>
          <w:iCs/>
          <w:color w:val="3D3D3D"/>
        </w:rPr>
        <w:t xml:space="preserve">hild </w:t>
      </w:r>
      <w:r w:rsidR="00584957" w:rsidRPr="00C56376">
        <w:rPr>
          <w:rFonts w:eastAsia="Times New Roman" w:cs="Arial"/>
          <w:i/>
          <w:iCs/>
          <w:color w:val="3D3D3D"/>
        </w:rPr>
        <w:t>p</w:t>
      </w:r>
      <w:r w:rsidRPr="00C56376">
        <w:rPr>
          <w:rFonts w:eastAsia="Times New Roman" w:cs="Arial"/>
          <w:i/>
          <w:iCs/>
          <w:color w:val="3D3D3D"/>
        </w:rPr>
        <w:t>assenger</w:t>
      </w:r>
      <w:r w:rsidRPr="00C56376">
        <w:rPr>
          <w:rFonts w:eastAsia="Times New Roman" w:cs="Arial"/>
          <w:color w:val="3D3D3D"/>
        </w:rPr>
        <w:t>.</w:t>
      </w:r>
      <w:r w:rsidR="00584957" w:rsidRPr="00C56376">
        <w:rPr>
          <w:rFonts w:eastAsia="Times New Roman" w:cs="Arial"/>
          <w:color w:val="3D3D3D"/>
        </w:rPr>
        <w:t xml:space="preserve"> —</w:t>
      </w:r>
      <w:r w:rsidRPr="00C56376">
        <w:rPr>
          <w:rFonts w:eastAsia="Times New Roman" w:cs="Arial"/>
          <w:color w:val="3D3D3D"/>
        </w:rPr>
        <w:t xml:space="preserve"> </w:t>
      </w:r>
    </w:p>
    <w:p w14:paraId="72D87DBA" w14:textId="1FA08F23" w:rsidR="009C062E" w:rsidRPr="00C56376" w:rsidRDefault="009C062E" w:rsidP="009C062E">
      <w:pPr>
        <w:shd w:val="clear" w:color="auto" w:fill="FFFFFF"/>
        <w:jc w:val="both"/>
        <w:textAlignment w:val="baseline"/>
        <w:rPr>
          <w:rFonts w:eastAsia="Times New Roman" w:cs="Arial"/>
          <w:color w:val="3D3D3D"/>
        </w:rPr>
      </w:pPr>
      <w:r w:rsidRPr="00C56376">
        <w:rPr>
          <w:rFonts w:eastAsia="Times New Roman" w:cs="Arial"/>
          <w:color w:val="3D3D3D"/>
        </w:rPr>
        <w:tab/>
        <w:t xml:space="preserve">When a person making a claim for damages in a civil action was a child passenger, or when the person making a claim for damages in a civil action is making the claim on behalf of a child who was a passenger, in a </w:t>
      </w:r>
      <w:r w:rsidR="000F0901" w:rsidRPr="00C56376">
        <w:rPr>
          <w:rFonts w:eastAsia="Times New Roman" w:cs="Arial"/>
          <w:color w:val="3D3D3D"/>
        </w:rPr>
        <w:t xml:space="preserve">passenger </w:t>
      </w:r>
      <w:r w:rsidRPr="00C56376">
        <w:rPr>
          <w:rFonts w:eastAsia="Times New Roman" w:cs="Arial"/>
          <w:color w:val="3D3D3D"/>
        </w:rPr>
        <w:t xml:space="preserve">vehicle involved in the collision from which the damages suffered by that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c</w:t>
      </w:r>
      <w:r w:rsidRPr="00C56376">
        <w:rPr>
          <w:rFonts w:eastAsia="Times New Roman" w:cs="Arial"/>
          <w:color w:val="3D3D3D"/>
        </w:rPr>
        <w:t xml:space="preserve">hild </w:t>
      </w:r>
      <w:r w:rsidR="00351B8E" w:rsidRPr="00C56376">
        <w:rPr>
          <w:rFonts w:eastAsia="Times New Roman" w:cs="Arial"/>
          <w:color w:val="3D3D3D"/>
        </w:rPr>
        <w:t>p</w:t>
      </w:r>
      <w:r w:rsidRPr="00C56376">
        <w:rPr>
          <w:rFonts w:eastAsia="Times New Roman" w:cs="Arial"/>
          <w:color w:val="3D3D3D"/>
        </w:rPr>
        <w:t xml:space="preserve">assenger are alleged to have arisen, evidence that said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c</w:t>
      </w:r>
      <w:r w:rsidRPr="00C56376">
        <w:rPr>
          <w:rFonts w:eastAsia="Times New Roman" w:cs="Arial"/>
          <w:color w:val="3D3D3D"/>
        </w:rPr>
        <w:t xml:space="preserve">hild </w:t>
      </w:r>
      <w:r w:rsidR="00351B8E" w:rsidRPr="00C56376">
        <w:rPr>
          <w:rFonts w:eastAsia="Times New Roman" w:cs="Arial"/>
          <w:color w:val="3D3D3D"/>
        </w:rPr>
        <w:t>p</w:t>
      </w:r>
      <w:r w:rsidRPr="00C56376">
        <w:rPr>
          <w:rFonts w:eastAsia="Times New Roman" w:cs="Arial"/>
          <w:color w:val="3D3D3D"/>
        </w:rPr>
        <w:t xml:space="preserve">assenger was not wearing a safety belt at the time of the collision is not admissible to show any negligence of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c</w:t>
      </w:r>
      <w:r w:rsidRPr="00C56376">
        <w:rPr>
          <w:rFonts w:eastAsia="Times New Roman" w:cs="Arial"/>
          <w:color w:val="3D3D3D"/>
        </w:rPr>
        <w:t xml:space="preserve">hild </w:t>
      </w:r>
      <w:r w:rsidR="00351B8E" w:rsidRPr="00C56376">
        <w:rPr>
          <w:rFonts w:eastAsia="Times New Roman" w:cs="Arial"/>
          <w:color w:val="3D3D3D"/>
        </w:rPr>
        <w:t>p</w:t>
      </w:r>
      <w:r w:rsidRPr="00C56376">
        <w:rPr>
          <w:rFonts w:eastAsia="Times New Roman" w:cs="Arial"/>
          <w:color w:val="3D3D3D"/>
        </w:rPr>
        <w:t>assenger</w:t>
      </w:r>
      <w:r w:rsidR="00545AB9" w:rsidRPr="00C56376">
        <w:rPr>
          <w:rFonts w:eastAsia="Times New Roman" w:cs="Arial"/>
          <w:color w:val="3D3D3D"/>
        </w:rPr>
        <w:t>:</w:t>
      </w:r>
      <w:r w:rsidRPr="00C56376">
        <w:rPr>
          <w:rFonts w:eastAsia="Times New Roman" w:cs="Arial"/>
          <w:color w:val="3D3D3D"/>
        </w:rPr>
        <w:t xml:space="preserve"> </w:t>
      </w:r>
      <w:r w:rsidR="00545AB9" w:rsidRPr="00C56376">
        <w:rPr>
          <w:rFonts w:eastAsia="Times New Roman" w:cs="Arial"/>
          <w:i/>
          <w:iCs/>
          <w:color w:val="3D3D3D"/>
        </w:rPr>
        <w:t xml:space="preserve">Provided, </w:t>
      </w:r>
      <w:r w:rsidR="00E045D6" w:rsidRPr="00C56376">
        <w:rPr>
          <w:rFonts w:eastAsia="Times New Roman" w:cs="Arial"/>
          <w:color w:val="3D3D3D"/>
        </w:rPr>
        <w:t>T</w:t>
      </w:r>
      <w:r w:rsidR="00545AB9" w:rsidRPr="00C56376">
        <w:rPr>
          <w:rFonts w:eastAsia="Times New Roman" w:cs="Arial"/>
          <w:color w:val="3D3D3D"/>
        </w:rPr>
        <w:t xml:space="preserve">hat </w:t>
      </w:r>
      <w:r w:rsidR="00351B8E" w:rsidRPr="00C56376">
        <w:rPr>
          <w:rFonts w:eastAsia="Times New Roman" w:cs="Arial"/>
          <w:color w:val="3D3D3D"/>
        </w:rPr>
        <w:t>the</w:t>
      </w:r>
      <w:r w:rsidRPr="00C56376">
        <w:rPr>
          <w:rFonts w:eastAsia="Times New Roman" w:cs="Arial"/>
          <w:color w:val="3D3D3D"/>
        </w:rPr>
        <w:t xml:space="preserve"> evidence may</w:t>
      </w:r>
      <w:r w:rsidR="00545AB9" w:rsidRPr="00C56376">
        <w:rPr>
          <w:rFonts w:eastAsia="Times New Roman" w:cs="Arial"/>
          <w:color w:val="3D3D3D"/>
        </w:rPr>
        <w:t xml:space="preserve"> </w:t>
      </w:r>
      <w:r w:rsidRPr="00C56376">
        <w:rPr>
          <w:rFonts w:eastAsia="Times New Roman" w:cs="Arial"/>
          <w:color w:val="3D3D3D"/>
        </w:rPr>
        <w:t>be admissible</w:t>
      </w:r>
      <w:r w:rsidR="00545AB9" w:rsidRPr="00C56376">
        <w:rPr>
          <w:rFonts w:eastAsia="Times New Roman" w:cs="Arial"/>
          <w:color w:val="3D3D3D"/>
        </w:rPr>
        <w:t>, subject to the West Virginia Rules of Evidence,</w:t>
      </w:r>
      <w:r w:rsidRPr="00C56376">
        <w:rPr>
          <w:rFonts w:eastAsia="Times New Roman" w:cs="Arial"/>
          <w:color w:val="3D3D3D"/>
        </w:rPr>
        <w:t xml:space="preserve"> to show negligence of the driver of the </w:t>
      </w:r>
      <w:r w:rsidR="000F0901" w:rsidRPr="00C56376">
        <w:rPr>
          <w:rFonts w:eastAsia="Times New Roman" w:cs="Arial"/>
          <w:color w:val="3D3D3D"/>
        </w:rPr>
        <w:t xml:space="preserve">passenger </w:t>
      </w:r>
      <w:r w:rsidRPr="00C56376">
        <w:rPr>
          <w:rFonts w:eastAsia="Times New Roman" w:cs="Arial"/>
          <w:color w:val="3D3D3D"/>
        </w:rPr>
        <w:t xml:space="preserve">vehicle in which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c</w:t>
      </w:r>
      <w:r w:rsidRPr="00C56376">
        <w:rPr>
          <w:rFonts w:eastAsia="Times New Roman" w:cs="Arial"/>
          <w:color w:val="3D3D3D"/>
        </w:rPr>
        <w:t>hild was a passenger</w:t>
      </w:r>
      <w:r w:rsidRPr="00C56376">
        <w:rPr>
          <w:rStyle w:val="CommentReference"/>
          <w:rFonts w:cs="Arial"/>
          <w:sz w:val="22"/>
          <w:szCs w:val="22"/>
        </w:rPr>
        <w:t>.</w:t>
      </w:r>
    </w:p>
    <w:p w14:paraId="765C3237" w14:textId="71076444" w:rsidR="009C062E" w:rsidRPr="00C56376" w:rsidRDefault="009C062E" w:rsidP="009C062E">
      <w:pPr>
        <w:shd w:val="clear" w:color="auto" w:fill="FFFFFF"/>
        <w:ind w:firstLine="720"/>
        <w:jc w:val="both"/>
        <w:textAlignment w:val="baseline"/>
        <w:rPr>
          <w:rFonts w:eastAsia="Times New Roman" w:cs="Arial"/>
          <w:color w:val="3D3D3D"/>
        </w:rPr>
      </w:pPr>
      <w:r w:rsidRPr="00C56376">
        <w:rPr>
          <w:rFonts w:eastAsia="Times New Roman" w:cs="Arial"/>
          <w:color w:val="3D3D3D"/>
        </w:rPr>
        <w:lastRenderedPageBreak/>
        <w:t>(</w:t>
      </w:r>
      <w:r w:rsidR="00351B8E" w:rsidRPr="00C56376">
        <w:rPr>
          <w:rFonts w:eastAsia="Times New Roman" w:cs="Arial"/>
          <w:color w:val="3D3D3D"/>
        </w:rPr>
        <w:t>c</w:t>
      </w:r>
      <w:r w:rsidRPr="00C56376">
        <w:rPr>
          <w:rFonts w:eastAsia="Times New Roman" w:cs="Arial"/>
          <w:color w:val="3D3D3D"/>
        </w:rPr>
        <w:t xml:space="preserve">) </w:t>
      </w:r>
      <w:r w:rsidRPr="00C56376">
        <w:rPr>
          <w:rFonts w:eastAsia="Times New Roman" w:cs="Arial"/>
          <w:i/>
          <w:iCs/>
          <w:color w:val="3D3D3D"/>
        </w:rPr>
        <w:t>Admissibility as evidence of exacerbation of or contribution to a claimant</w:t>
      </w:r>
      <w:r w:rsidR="00584957" w:rsidRPr="00C56376">
        <w:rPr>
          <w:rFonts w:eastAsia="Times New Roman" w:cs="Arial"/>
          <w:i/>
          <w:iCs/>
          <w:color w:val="3D3D3D"/>
        </w:rPr>
        <w:t>’</w:t>
      </w:r>
      <w:r w:rsidRPr="00C56376">
        <w:rPr>
          <w:rFonts w:eastAsia="Times New Roman" w:cs="Arial"/>
          <w:i/>
          <w:iCs/>
          <w:color w:val="3D3D3D"/>
        </w:rPr>
        <w:t xml:space="preserve">s </w:t>
      </w:r>
      <w:r w:rsidR="004369B3" w:rsidRPr="00C56376">
        <w:rPr>
          <w:rFonts w:eastAsia="Times New Roman" w:cs="Arial"/>
          <w:i/>
          <w:iCs/>
          <w:color w:val="3D3D3D"/>
        </w:rPr>
        <w:t>damages</w:t>
      </w:r>
      <w:r w:rsidR="004369B3" w:rsidRPr="00C56376">
        <w:rPr>
          <w:rFonts w:eastAsia="Times New Roman" w:cs="Arial"/>
          <w:color w:val="3D3D3D"/>
        </w:rPr>
        <w:t>. —</w:t>
      </w:r>
    </w:p>
    <w:p w14:paraId="66F91D0F" w14:textId="08804A7D" w:rsidR="009C062E" w:rsidRPr="00C56376" w:rsidRDefault="009C062E" w:rsidP="000D2CB2">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1</w:t>
      </w:r>
      <w:r w:rsidRPr="00C56376">
        <w:rPr>
          <w:rFonts w:eastAsia="Times New Roman" w:cs="Arial"/>
          <w:color w:val="3D3D3D"/>
        </w:rPr>
        <w:t xml:space="preserve">) </w:t>
      </w:r>
      <w:r w:rsidRPr="00C56376">
        <w:rPr>
          <w:rFonts w:eastAsia="Times New Roman" w:cs="Arial"/>
          <w:i/>
          <w:iCs/>
          <w:color w:val="3D3D3D"/>
        </w:rPr>
        <w:t xml:space="preserve">Claimant as </w:t>
      </w:r>
      <w:r w:rsidR="00584957" w:rsidRPr="00C56376">
        <w:rPr>
          <w:rFonts w:eastAsia="Times New Roman" w:cs="Arial"/>
          <w:i/>
          <w:iCs/>
          <w:color w:val="3D3D3D"/>
        </w:rPr>
        <w:t>d</w:t>
      </w:r>
      <w:r w:rsidRPr="00C56376">
        <w:rPr>
          <w:rFonts w:eastAsia="Times New Roman" w:cs="Arial"/>
          <w:i/>
          <w:iCs/>
          <w:color w:val="3D3D3D"/>
        </w:rPr>
        <w:t>river</w:t>
      </w:r>
      <w:r w:rsidRPr="00C56376">
        <w:rPr>
          <w:rFonts w:eastAsia="Times New Roman" w:cs="Arial"/>
          <w:color w:val="3D3D3D"/>
        </w:rPr>
        <w:t>.</w:t>
      </w:r>
      <w:r w:rsidR="00351B8E" w:rsidRPr="00C56376">
        <w:rPr>
          <w:rFonts w:eastAsia="Times New Roman" w:cs="Arial"/>
          <w:color w:val="3D3D3D"/>
        </w:rPr>
        <w:t xml:space="preserve"> </w:t>
      </w:r>
      <w:r w:rsidR="00584957" w:rsidRPr="00C56376">
        <w:rPr>
          <w:rFonts w:eastAsia="Times New Roman" w:cs="Arial"/>
          <w:color w:val="3D3D3D"/>
        </w:rPr>
        <w:t>—</w:t>
      </w:r>
      <w:r w:rsidR="00351B8E" w:rsidRPr="00C56376">
        <w:rPr>
          <w:rFonts w:eastAsia="Times New Roman" w:cs="Arial"/>
          <w:color w:val="3D3D3D"/>
        </w:rPr>
        <w:t xml:space="preserve"> </w:t>
      </w:r>
      <w:r w:rsidRPr="00C56376">
        <w:rPr>
          <w:rFonts w:eastAsia="Times New Roman" w:cs="Arial"/>
          <w:color w:val="3D3D3D"/>
        </w:rPr>
        <w:t>When a person making a claim for damages in a civil action was the driver of a</w:t>
      </w:r>
      <w:r w:rsidR="000F0901" w:rsidRPr="00C56376">
        <w:rPr>
          <w:rFonts w:eastAsia="Times New Roman" w:cs="Arial"/>
          <w:color w:val="3D3D3D"/>
        </w:rPr>
        <w:t xml:space="preserve"> passenger</w:t>
      </w:r>
      <w:r w:rsidRPr="00C56376">
        <w:rPr>
          <w:rFonts w:eastAsia="Times New Roman" w:cs="Arial"/>
          <w:color w:val="3D3D3D"/>
        </w:rPr>
        <w:t xml:space="preserve"> vehicle involved in the collision from which the damages suffered by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d</w:t>
      </w:r>
      <w:r w:rsidRPr="00C56376">
        <w:rPr>
          <w:rFonts w:eastAsia="Times New Roman" w:cs="Arial"/>
          <w:color w:val="3D3D3D"/>
        </w:rPr>
        <w:t xml:space="preserve">river are alleged to have arisen, evidence that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d</w:t>
      </w:r>
      <w:r w:rsidRPr="00C56376">
        <w:rPr>
          <w:rFonts w:eastAsia="Times New Roman" w:cs="Arial"/>
          <w:color w:val="3D3D3D"/>
        </w:rPr>
        <w:t xml:space="preserve">river of the </w:t>
      </w:r>
      <w:r w:rsidR="000F0901" w:rsidRPr="00C56376">
        <w:rPr>
          <w:rFonts w:eastAsia="Times New Roman" w:cs="Arial"/>
          <w:color w:val="3D3D3D"/>
        </w:rPr>
        <w:t xml:space="preserve">passenger </w:t>
      </w:r>
      <w:r w:rsidRPr="00C56376">
        <w:rPr>
          <w:rFonts w:eastAsia="Times New Roman" w:cs="Arial"/>
          <w:color w:val="3D3D3D"/>
        </w:rPr>
        <w:t xml:space="preserve">vehicle was not wearing a safety belt at the time of the collision may be admissible to show that his or her failure to wear a safety belt exacerbated or contributed to the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d</w:t>
      </w:r>
      <w:r w:rsidRPr="00C56376">
        <w:rPr>
          <w:rFonts w:eastAsia="Times New Roman" w:cs="Arial"/>
          <w:color w:val="3D3D3D"/>
        </w:rPr>
        <w:t>river</w:t>
      </w:r>
      <w:r w:rsidR="00584957" w:rsidRPr="00C56376">
        <w:rPr>
          <w:rFonts w:eastAsia="Times New Roman" w:cs="Arial"/>
          <w:color w:val="3D3D3D"/>
        </w:rPr>
        <w:t>’</w:t>
      </w:r>
      <w:r w:rsidRPr="00C56376">
        <w:rPr>
          <w:rFonts w:eastAsia="Times New Roman" w:cs="Arial"/>
          <w:color w:val="3D3D3D"/>
        </w:rPr>
        <w:t>s damages</w:t>
      </w:r>
      <w:r w:rsidR="00FC4562" w:rsidRPr="00C56376">
        <w:rPr>
          <w:rFonts w:eastAsia="Times New Roman" w:cs="Arial"/>
          <w:color w:val="3D3D3D"/>
        </w:rPr>
        <w:t xml:space="preserve">: </w:t>
      </w:r>
      <w:r w:rsidR="00FC4562" w:rsidRPr="00C56376">
        <w:rPr>
          <w:rFonts w:eastAsia="Times New Roman" w:cs="Arial"/>
          <w:i/>
          <w:iCs/>
          <w:color w:val="3D3D3D"/>
        </w:rPr>
        <w:t>Provided</w:t>
      </w:r>
      <w:r w:rsidR="00FC4562" w:rsidRPr="00C56376">
        <w:rPr>
          <w:rFonts w:eastAsia="Times New Roman" w:cs="Arial"/>
          <w:color w:val="3D3D3D"/>
        </w:rPr>
        <w:t>, That the</w:t>
      </w:r>
      <w:r w:rsidRPr="00C56376">
        <w:rPr>
          <w:rFonts w:eastAsia="Times New Roman" w:cs="Arial"/>
          <w:color w:val="3D3D3D"/>
        </w:rPr>
        <w:t xml:space="preserve"> </w:t>
      </w:r>
      <w:r w:rsidR="00FC4562" w:rsidRPr="00C56376">
        <w:rPr>
          <w:rFonts w:eastAsia="Calibri" w:cs="Arial"/>
          <w:color w:val="auto"/>
          <w:szCs w:val="24"/>
        </w:rPr>
        <w:t>defendant</w:t>
      </w:r>
      <w:r w:rsidR="00584957" w:rsidRPr="00C56376">
        <w:rPr>
          <w:rFonts w:eastAsia="Calibri" w:cs="Arial"/>
          <w:color w:val="auto"/>
          <w:szCs w:val="24"/>
        </w:rPr>
        <w:t>’</w:t>
      </w:r>
      <w:r w:rsidR="00FC4562" w:rsidRPr="00C56376">
        <w:rPr>
          <w:rFonts w:eastAsia="Calibri" w:cs="Arial"/>
          <w:color w:val="auto"/>
          <w:szCs w:val="24"/>
        </w:rPr>
        <w:t xml:space="preserve">s burden of proof as set forth in </w:t>
      </w:r>
      <w:r w:rsidR="00584957" w:rsidRPr="00C56376">
        <w:rPr>
          <w:rFonts w:eastAsia="Calibri" w:cs="Arial"/>
          <w:color w:val="auto"/>
          <w:szCs w:val="24"/>
        </w:rPr>
        <w:t>subdivision</w:t>
      </w:r>
      <w:r w:rsidR="00FC4562" w:rsidRPr="00C56376">
        <w:rPr>
          <w:rFonts w:eastAsia="Calibri" w:cs="Arial"/>
          <w:color w:val="auto"/>
          <w:szCs w:val="24"/>
        </w:rPr>
        <w:t xml:space="preserve"> (d) of this </w:t>
      </w:r>
      <w:r w:rsidR="00584957" w:rsidRPr="00C56376">
        <w:rPr>
          <w:rFonts w:eastAsia="Calibri" w:cs="Arial"/>
          <w:color w:val="auto"/>
          <w:szCs w:val="24"/>
        </w:rPr>
        <w:t>sub</w:t>
      </w:r>
      <w:r w:rsidR="00FC4562" w:rsidRPr="00C56376">
        <w:rPr>
          <w:rFonts w:eastAsia="Calibri" w:cs="Arial"/>
          <w:color w:val="auto"/>
          <w:szCs w:val="24"/>
        </w:rPr>
        <w:t xml:space="preserve">section must be supported by expert testimony, subject to a finding by the court that the expert testimony satisfies the threshold requirements of Rule 702 of the West Virginia Rules of Evidence. </w:t>
      </w:r>
    </w:p>
    <w:p w14:paraId="18753294" w14:textId="6D3F8DAC" w:rsidR="009C062E" w:rsidRPr="00C56376" w:rsidRDefault="009C062E" w:rsidP="00351B8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2</w:t>
      </w:r>
      <w:r w:rsidRPr="00C56376">
        <w:rPr>
          <w:rFonts w:eastAsia="Times New Roman" w:cs="Arial"/>
          <w:color w:val="3D3D3D"/>
        </w:rPr>
        <w:t xml:space="preserve">) </w:t>
      </w:r>
      <w:r w:rsidRPr="00C56376">
        <w:rPr>
          <w:rFonts w:eastAsia="Times New Roman" w:cs="Arial"/>
          <w:i/>
          <w:iCs/>
          <w:color w:val="3D3D3D"/>
        </w:rPr>
        <w:t xml:space="preserve">Claimant as </w:t>
      </w:r>
      <w:r w:rsidR="00584957" w:rsidRPr="00C56376">
        <w:rPr>
          <w:rFonts w:eastAsia="Times New Roman" w:cs="Arial"/>
          <w:i/>
          <w:iCs/>
          <w:color w:val="3D3D3D"/>
        </w:rPr>
        <w:t>a</w:t>
      </w:r>
      <w:r w:rsidRPr="00C56376">
        <w:rPr>
          <w:rFonts w:eastAsia="Times New Roman" w:cs="Arial"/>
          <w:i/>
          <w:iCs/>
          <w:color w:val="3D3D3D"/>
        </w:rPr>
        <w:t xml:space="preserve">dult </w:t>
      </w:r>
      <w:r w:rsidR="00584957" w:rsidRPr="00C56376">
        <w:rPr>
          <w:rFonts w:eastAsia="Times New Roman" w:cs="Arial"/>
          <w:i/>
          <w:iCs/>
          <w:color w:val="3D3D3D"/>
        </w:rPr>
        <w:t>p</w:t>
      </w:r>
      <w:r w:rsidRPr="00C56376">
        <w:rPr>
          <w:rFonts w:eastAsia="Times New Roman" w:cs="Arial"/>
          <w:i/>
          <w:iCs/>
          <w:color w:val="3D3D3D"/>
        </w:rPr>
        <w:t>assenger</w:t>
      </w:r>
      <w:r w:rsidRPr="00C56376">
        <w:rPr>
          <w:rFonts w:eastAsia="Times New Roman" w:cs="Arial"/>
          <w:color w:val="3D3D3D"/>
        </w:rPr>
        <w:t>.</w:t>
      </w:r>
      <w:r w:rsidR="00351B8E" w:rsidRPr="00C56376">
        <w:rPr>
          <w:rFonts w:eastAsia="Times New Roman" w:cs="Arial"/>
          <w:color w:val="3D3D3D"/>
        </w:rPr>
        <w:t xml:space="preserve"> </w:t>
      </w:r>
      <w:r w:rsidR="00584957" w:rsidRPr="00C56376">
        <w:rPr>
          <w:rFonts w:eastAsia="Times New Roman" w:cs="Arial"/>
          <w:color w:val="3D3D3D"/>
        </w:rPr>
        <w:t xml:space="preserve">— </w:t>
      </w:r>
      <w:r w:rsidRPr="00C56376">
        <w:rPr>
          <w:rFonts w:eastAsia="Times New Roman" w:cs="Arial"/>
          <w:color w:val="3D3D3D"/>
        </w:rPr>
        <w:t xml:space="preserve">When a person making a claim for damages in a civil action was an adult passenger in a </w:t>
      </w:r>
      <w:r w:rsidR="000F0901" w:rsidRPr="00C56376">
        <w:rPr>
          <w:rFonts w:eastAsia="Times New Roman" w:cs="Arial"/>
          <w:color w:val="3D3D3D"/>
        </w:rPr>
        <w:t xml:space="preserve">passenger </w:t>
      </w:r>
      <w:r w:rsidRPr="00C56376">
        <w:rPr>
          <w:rFonts w:eastAsia="Times New Roman" w:cs="Arial"/>
          <w:color w:val="3D3D3D"/>
        </w:rPr>
        <w:t xml:space="preserve">vehicle involved in the collision from which the damages suffered by that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a</w:t>
      </w:r>
      <w:r w:rsidRPr="00C56376">
        <w:rPr>
          <w:rFonts w:eastAsia="Times New Roman" w:cs="Arial"/>
          <w:color w:val="3D3D3D"/>
        </w:rPr>
        <w:t xml:space="preserve">dult </w:t>
      </w:r>
      <w:r w:rsidR="00351B8E" w:rsidRPr="00C56376">
        <w:rPr>
          <w:rFonts w:eastAsia="Times New Roman" w:cs="Arial"/>
          <w:color w:val="3D3D3D"/>
        </w:rPr>
        <w:t>p</w:t>
      </w:r>
      <w:r w:rsidRPr="00C56376">
        <w:rPr>
          <w:rFonts w:eastAsia="Times New Roman" w:cs="Arial"/>
          <w:color w:val="3D3D3D"/>
        </w:rPr>
        <w:t xml:space="preserve">assenger are alleged to have arisen, evidence that </w:t>
      </w:r>
      <w:r w:rsidR="00351B8E" w:rsidRPr="00C56376">
        <w:rPr>
          <w:rFonts w:eastAsia="Times New Roman" w:cs="Arial"/>
          <w:color w:val="3D3D3D"/>
        </w:rPr>
        <w:t>the</w:t>
      </w:r>
      <w:r w:rsidRPr="00C56376">
        <w:rPr>
          <w:rFonts w:eastAsia="Times New Roman" w:cs="Arial"/>
          <w:color w:val="3D3D3D"/>
        </w:rPr>
        <w:t xml:space="preserve"> </w:t>
      </w:r>
      <w:r w:rsidR="00351B8E" w:rsidRPr="00C56376">
        <w:rPr>
          <w:rFonts w:eastAsia="Times New Roman" w:cs="Arial"/>
          <w:color w:val="3D3D3D"/>
        </w:rPr>
        <w:t>c</w:t>
      </w:r>
      <w:r w:rsidRPr="00C56376">
        <w:rPr>
          <w:rFonts w:eastAsia="Times New Roman" w:cs="Arial"/>
          <w:color w:val="3D3D3D"/>
        </w:rPr>
        <w:t xml:space="preserve">laimant </w:t>
      </w:r>
      <w:r w:rsidR="00351B8E" w:rsidRPr="00C56376">
        <w:rPr>
          <w:rFonts w:eastAsia="Times New Roman" w:cs="Arial"/>
          <w:color w:val="3D3D3D"/>
        </w:rPr>
        <w:t>a</w:t>
      </w:r>
      <w:r w:rsidRPr="00C56376">
        <w:rPr>
          <w:rFonts w:eastAsia="Times New Roman" w:cs="Arial"/>
          <w:color w:val="3D3D3D"/>
        </w:rPr>
        <w:t xml:space="preserve">dult </w:t>
      </w:r>
      <w:r w:rsidR="00351B8E" w:rsidRPr="00C56376">
        <w:rPr>
          <w:rFonts w:eastAsia="Times New Roman" w:cs="Arial"/>
          <w:color w:val="3D3D3D"/>
        </w:rPr>
        <w:t>p</w:t>
      </w:r>
      <w:r w:rsidRPr="00C56376">
        <w:rPr>
          <w:rFonts w:eastAsia="Times New Roman" w:cs="Arial"/>
          <w:color w:val="3D3D3D"/>
        </w:rPr>
        <w:t xml:space="preserve">assenger was not wearing a safety belt at the time of the collision may be admissible to show that his or her failure to wear a safety belt exacerbated or contributed to that </w:t>
      </w:r>
      <w:r w:rsidR="00351B8E" w:rsidRPr="00C56376">
        <w:rPr>
          <w:rFonts w:eastAsia="Times New Roman" w:cs="Arial"/>
          <w:color w:val="3D3D3D"/>
        </w:rPr>
        <w:t>c</w:t>
      </w:r>
      <w:r w:rsidRPr="00C56376">
        <w:rPr>
          <w:rFonts w:eastAsia="Times New Roman" w:cs="Arial"/>
          <w:color w:val="3D3D3D"/>
        </w:rPr>
        <w:t>laimant</w:t>
      </w:r>
      <w:r w:rsidR="00351B8E" w:rsidRPr="00C56376">
        <w:rPr>
          <w:rFonts w:eastAsia="Times New Roman" w:cs="Arial"/>
          <w:color w:val="3D3D3D"/>
        </w:rPr>
        <w:t xml:space="preserve"> adult</w:t>
      </w:r>
      <w:r w:rsidRPr="00C56376">
        <w:rPr>
          <w:rFonts w:eastAsia="Times New Roman" w:cs="Arial"/>
          <w:color w:val="3D3D3D"/>
        </w:rPr>
        <w:t xml:space="preserve"> </w:t>
      </w:r>
      <w:r w:rsidR="00351B8E" w:rsidRPr="00C56376">
        <w:rPr>
          <w:rFonts w:eastAsia="Times New Roman" w:cs="Arial"/>
          <w:color w:val="3D3D3D"/>
        </w:rPr>
        <w:t>p</w:t>
      </w:r>
      <w:r w:rsidRPr="00C56376">
        <w:rPr>
          <w:rFonts w:eastAsia="Times New Roman" w:cs="Arial"/>
          <w:color w:val="3D3D3D"/>
        </w:rPr>
        <w:t>assenger</w:t>
      </w:r>
      <w:r w:rsidR="00584957" w:rsidRPr="00C56376">
        <w:rPr>
          <w:rFonts w:eastAsia="Times New Roman" w:cs="Arial"/>
          <w:color w:val="3D3D3D"/>
        </w:rPr>
        <w:t>’</w:t>
      </w:r>
      <w:r w:rsidRPr="00C56376">
        <w:rPr>
          <w:rFonts w:eastAsia="Times New Roman" w:cs="Arial"/>
          <w:color w:val="3D3D3D"/>
        </w:rPr>
        <w:t>s damages</w:t>
      </w:r>
      <w:r w:rsidR="00FC4562" w:rsidRPr="00C56376">
        <w:rPr>
          <w:rFonts w:eastAsia="Times New Roman" w:cs="Arial"/>
          <w:color w:val="3D3D3D"/>
        </w:rPr>
        <w:t xml:space="preserve">: </w:t>
      </w:r>
      <w:r w:rsidR="00FC4562" w:rsidRPr="00C56376">
        <w:rPr>
          <w:rFonts w:eastAsia="Times New Roman" w:cs="Arial"/>
          <w:i/>
          <w:iCs/>
          <w:color w:val="3D3D3D"/>
        </w:rPr>
        <w:t>Provided</w:t>
      </w:r>
      <w:r w:rsidR="00FC4562" w:rsidRPr="00C56376">
        <w:rPr>
          <w:rFonts w:eastAsia="Times New Roman" w:cs="Arial"/>
          <w:color w:val="3D3D3D"/>
        </w:rPr>
        <w:t xml:space="preserve">, That the </w:t>
      </w:r>
      <w:r w:rsidR="00FC4562" w:rsidRPr="00C56376">
        <w:rPr>
          <w:rFonts w:eastAsia="Calibri" w:cs="Arial"/>
          <w:color w:val="auto"/>
          <w:szCs w:val="24"/>
        </w:rPr>
        <w:t>defendant</w:t>
      </w:r>
      <w:r w:rsidR="00584957" w:rsidRPr="00C56376">
        <w:rPr>
          <w:rFonts w:eastAsia="Calibri" w:cs="Arial"/>
          <w:color w:val="auto"/>
          <w:szCs w:val="24"/>
        </w:rPr>
        <w:t>’</w:t>
      </w:r>
      <w:r w:rsidR="00FC4562" w:rsidRPr="00C56376">
        <w:rPr>
          <w:rFonts w:eastAsia="Calibri" w:cs="Arial"/>
          <w:color w:val="auto"/>
          <w:szCs w:val="24"/>
        </w:rPr>
        <w:t xml:space="preserve">s burden of proof as set forth in </w:t>
      </w:r>
      <w:r w:rsidR="00584957" w:rsidRPr="00C56376">
        <w:rPr>
          <w:rFonts w:eastAsia="Calibri" w:cs="Arial"/>
          <w:color w:val="auto"/>
          <w:szCs w:val="24"/>
        </w:rPr>
        <w:t>subdivision</w:t>
      </w:r>
      <w:r w:rsidR="00FC4562" w:rsidRPr="00C56376">
        <w:rPr>
          <w:rFonts w:eastAsia="Calibri" w:cs="Arial"/>
          <w:color w:val="auto"/>
          <w:szCs w:val="24"/>
        </w:rPr>
        <w:t xml:space="preserve"> (d) of this </w:t>
      </w:r>
      <w:r w:rsidR="00584957" w:rsidRPr="00C56376">
        <w:rPr>
          <w:rFonts w:eastAsia="Calibri" w:cs="Arial"/>
          <w:color w:val="auto"/>
          <w:szCs w:val="24"/>
        </w:rPr>
        <w:t>sub</w:t>
      </w:r>
      <w:r w:rsidR="00FC4562" w:rsidRPr="00C56376">
        <w:rPr>
          <w:rFonts w:eastAsia="Calibri" w:cs="Arial"/>
          <w:color w:val="auto"/>
          <w:szCs w:val="24"/>
        </w:rPr>
        <w:t>section must be supported by expert testimony, subject to a finding by the court that the expert testimony satisfies the threshold requirements of Rule 702 of the West Virginia Rules of Evidence.</w:t>
      </w:r>
    </w:p>
    <w:p w14:paraId="2CDF5225" w14:textId="04961DE2" w:rsidR="009C062E" w:rsidRPr="00C56376" w:rsidRDefault="009C062E" w:rsidP="00351B8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E84CDA" w:rsidRPr="00C56376">
        <w:rPr>
          <w:rFonts w:eastAsia="Times New Roman" w:cs="Arial"/>
          <w:color w:val="3D3D3D"/>
        </w:rPr>
        <w:t>3</w:t>
      </w:r>
      <w:r w:rsidRPr="00C56376">
        <w:rPr>
          <w:rFonts w:eastAsia="Times New Roman" w:cs="Arial"/>
          <w:color w:val="3D3D3D"/>
        </w:rPr>
        <w:t xml:space="preserve">) </w:t>
      </w:r>
      <w:r w:rsidRPr="00C56376">
        <w:rPr>
          <w:rFonts w:eastAsia="Times New Roman" w:cs="Arial"/>
          <w:i/>
          <w:iCs/>
          <w:color w:val="3D3D3D"/>
        </w:rPr>
        <w:t xml:space="preserve">Claimant as </w:t>
      </w:r>
      <w:r w:rsidR="00584957" w:rsidRPr="00C56376">
        <w:rPr>
          <w:rFonts w:eastAsia="Times New Roman" w:cs="Arial"/>
          <w:i/>
          <w:iCs/>
          <w:color w:val="3D3D3D"/>
        </w:rPr>
        <w:t>c</w:t>
      </w:r>
      <w:r w:rsidRPr="00C56376">
        <w:rPr>
          <w:rFonts w:eastAsia="Times New Roman" w:cs="Arial"/>
          <w:i/>
          <w:iCs/>
          <w:color w:val="3D3D3D"/>
        </w:rPr>
        <w:t xml:space="preserve">hild </w:t>
      </w:r>
      <w:r w:rsidR="00584957" w:rsidRPr="00C56376">
        <w:rPr>
          <w:rFonts w:eastAsia="Times New Roman" w:cs="Arial"/>
          <w:i/>
          <w:iCs/>
          <w:color w:val="3D3D3D"/>
        </w:rPr>
        <w:t>p</w:t>
      </w:r>
      <w:r w:rsidRPr="00C56376">
        <w:rPr>
          <w:rFonts w:eastAsia="Times New Roman" w:cs="Arial"/>
          <w:i/>
          <w:iCs/>
          <w:color w:val="3D3D3D"/>
        </w:rPr>
        <w:t>assenger</w:t>
      </w:r>
      <w:r w:rsidRPr="00C56376">
        <w:rPr>
          <w:rFonts w:eastAsia="Times New Roman" w:cs="Arial"/>
          <w:color w:val="3D3D3D"/>
        </w:rPr>
        <w:t>.</w:t>
      </w:r>
      <w:r w:rsidR="00351B8E" w:rsidRPr="00C56376">
        <w:rPr>
          <w:rFonts w:eastAsia="Times New Roman" w:cs="Arial"/>
          <w:color w:val="3D3D3D"/>
        </w:rPr>
        <w:t xml:space="preserve"> </w:t>
      </w:r>
      <w:r w:rsidR="00584957" w:rsidRPr="00C56376">
        <w:rPr>
          <w:rFonts w:eastAsia="Times New Roman" w:cs="Arial"/>
          <w:color w:val="3D3D3D"/>
        </w:rPr>
        <w:t>—</w:t>
      </w:r>
      <w:r w:rsidR="00351B8E" w:rsidRPr="00C56376">
        <w:rPr>
          <w:rFonts w:eastAsia="Times New Roman" w:cs="Arial"/>
          <w:color w:val="3D3D3D"/>
        </w:rPr>
        <w:t xml:space="preserve"> </w:t>
      </w:r>
      <w:r w:rsidRPr="00C56376">
        <w:rPr>
          <w:rFonts w:eastAsia="Times New Roman" w:cs="Arial"/>
          <w:color w:val="3D3D3D"/>
        </w:rPr>
        <w:t xml:space="preserve">When a person making a claim for damages in a civil action was child passenger at the time of the accident, or when the person making a claim for damages in a civil action is making the claim on behalf of a child who was a passenger, in a </w:t>
      </w:r>
      <w:r w:rsidR="000F0901" w:rsidRPr="00C56376">
        <w:rPr>
          <w:rFonts w:eastAsia="Times New Roman" w:cs="Arial"/>
          <w:color w:val="3D3D3D"/>
        </w:rPr>
        <w:t xml:space="preserve">passenger </w:t>
      </w:r>
      <w:r w:rsidRPr="00C56376">
        <w:rPr>
          <w:rFonts w:eastAsia="Times New Roman" w:cs="Arial"/>
          <w:color w:val="3D3D3D"/>
        </w:rPr>
        <w:t xml:space="preserve">vehicle involved in the collision from which the damages suffered by that </w:t>
      </w:r>
      <w:r w:rsidR="00351B8E" w:rsidRPr="00C56376">
        <w:rPr>
          <w:rFonts w:eastAsia="Times New Roman" w:cs="Arial"/>
          <w:color w:val="3D3D3D"/>
        </w:rPr>
        <w:t>c</w:t>
      </w:r>
      <w:r w:rsidR="00690A4C" w:rsidRPr="00C56376">
        <w:rPr>
          <w:rFonts w:eastAsia="Times New Roman" w:cs="Arial"/>
          <w:color w:val="3D3D3D"/>
        </w:rPr>
        <w:t xml:space="preserve">laimant </w:t>
      </w:r>
      <w:r w:rsidR="00351B8E" w:rsidRPr="00C56376">
        <w:rPr>
          <w:rFonts w:eastAsia="Times New Roman" w:cs="Arial"/>
          <w:color w:val="3D3D3D"/>
        </w:rPr>
        <w:t>c</w:t>
      </w:r>
      <w:r w:rsidR="00E045D6" w:rsidRPr="00C56376">
        <w:rPr>
          <w:rFonts w:eastAsia="Times New Roman" w:cs="Arial"/>
          <w:color w:val="3D3D3D"/>
        </w:rPr>
        <w:t xml:space="preserve">hild </w:t>
      </w:r>
      <w:r w:rsidR="00351B8E" w:rsidRPr="00C56376">
        <w:rPr>
          <w:rFonts w:eastAsia="Times New Roman" w:cs="Arial"/>
          <w:color w:val="3D3D3D"/>
        </w:rPr>
        <w:t>p</w:t>
      </w:r>
      <w:r w:rsidR="00E045D6" w:rsidRPr="00C56376">
        <w:rPr>
          <w:rFonts w:eastAsia="Times New Roman" w:cs="Arial"/>
          <w:color w:val="3D3D3D"/>
        </w:rPr>
        <w:t>assenger</w:t>
      </w:r>
      <w:r w:rsidRPr="00C56376">
        <w:rPr>
          <w:rFonts w:eastAsia="Times New Roman" w:cs="Arial"/>
          <w:color w:val="3D3D3D"/>
        </w:rPr>
        <w:t xml:space="preserve"> are alleged to have arisen, evidence that </w:t>
      </w:r>
      <w:r w:rsidR="00351B8E" w:rsidRPr="00C56376">
        <w:rPr>
          <w:rFonts w:eastAsia="Times New Roman" w:cs="Arial"/>
          <w:color w:val="3D3D3D"/>
        </w:rPr>
        <w:t>the</w:t>
      </w:r>
      <w:r w:rsidRPr="00C56376">
        <w:rPr>
          <w:rFonts w:eastAsia="Times New Roman" w:cs="Arial"/>
          <w:color w:val="3D3D3D"/>
        </w:rPr>
        <w:t xml:space="preserve"> </w:t>
      </w:r>
      <w:r w:rsidR="00351B8E" w:rsidRPr="00C56376">
        <w:rPr>
          <w:rFonts w:eastAsia="Times New Roman" w:cs="Arial"/>
          <w:color w:val="3D3D3D"/>
        </w:rPr>
        <w:t>c</w:t>
      </w:r>
      <w:r w:rsidR="00690A4C" w:rsidRPr="00C56376">
        <w:rPr>
          <w:rFonts w:eastAsia="Times New Roman" w:cs="Arial"/>
          <w:color w:val="3D3D3D"/>
        </w:rPr>
        <w:t xml:space="preserve">laimant </w:t>
      </w:r>
      <w:r w:rsidR="00351B8E" w:rsidRPr="00C56376">
        <w:rPr>
          <w:rFonts w:eastAsia="Times New Roman" w:cs="Arial"/>
          <w:color w:val="3D3D3D"/>
        </w:rPr>
        <w:t>c</w:t>
      </w:r>
      <w:r w:rsidR="00690A4C" w:rsidRPr="00C56376">
        <w:rPr>
          <w:rFonts w:eastAsia="Times New Roman" w:cs="Arial"/>
          <w:color w:val="3D3D3D"/>
        </w:rPr>
        <w:t xml:space="preserve">hild </w:t>
      </w:r>
      <w:r w:rsidR="00351B8E" w:rsidRPr="00C56376">
        <w:rPr>
          <w:rFonts w:eastAsia="Times New Roman" w:cs="Arial"/>
          <w:color w:val="3D3D3D"/>
        </w:rPr>
        <w:t>p</w:t>
      </w:r>
      <w:r w:rsidR="00690A4C" w:rsidRPr="00C56376">
        <w:rPr>
          <w:rFonts w:eastAsia="Times New Roman" w:cs="Arial"/>
          <w:color w:val="3D3D3D"/>
        </w:rPr>
        <w:t xml:space="preserve">assenger </w:t>
      </w:r>
      <w:r w:rsidRPr="00C56376">
        <w:rPr>
          <w:rFonts w:eastAsia="Times New Roman" w:cs="Arial"/>
          <w:color w:val="3D3D3D"/>
        </w:rPr>
        <w:t xml:space="preserve">was not wearing a safety belt at the time of the collision is not admissible to show that the </w:t>
      </w:r>
      <w:r w:rsidR="00351B8E" w:rsidRPr="00C56376">
        <w:rPr>
          <w:rFonts w:eastAsia="Times New Roman" w:cs="Arial"/>
          <w:color w:val="3D3D3D"/>
        </w:rPr>
        <w:t>c</w:t>
      </w:r>
      <w:r w:rsidR="00690A4C" w:rsidRPr="00C56376">
        <w:rPr>
          <w:rFonts w:eastAsia="Times New Roman" w:cs="Arial"/>
          <w:color w:val="3D3D3D"/>
        </w:rPr>
        <w:t xml:space="preserve">laimant </w:t>
      </w:r>
      <w:r w:rsidR="00351B8E" w:rsidRPr="00C56376">
        <w:rPr>
          <w:rFonts w:eastAsia="Times New Roman" w:cs="Arial"/>
          <w:color w:val="3D3D3D"/>
        </w:rPr>
        <w:t>c</w:t>
      </w:r>
      <w:r w:rsidR="00690A4C" w:rsidRPr="00C56376">
        <w:rPr>
          <w:rFonts w:eastAsia="Times New Roman" w:cs="Arial"/>
          <w:color w:val="3D3D3D"/>
        </w:rPr>
        <w:t xml:space="preserve">hild </w:t>
      </w:r>
      <w:r w:rsidR="00351B8E" w:rsidRPr="00C56376">
        <w:rPr>
          <w:rFonts w:eastAsia="Times New Roman" w:cs="Arial"/>
          <w:color w:val="3D3D3D"/>
        </w:rPr>
        <w:lastRenderedPageBreak/>
        <w:t>p</w:t>
      </w:r>
      <w:r w:rsidR="00690A4C" w:rsidRPr="00C56376">
        <w:rPr>
          <w:rFonts w:eastAsia="Times New Roman" w:cs="Arial"/>
          <w:color w:val="3D3D3D"/>
        </w:rPr>
        <w:t>assenger</w:t>
      </w:r>
      <w:r w:rsidR="00584957" w:rsidRPr="00C56376">
        <w:rPr>
          <w:rFonts w:eastAsia="Times New Roman" w:cs="Arial"/>
          <w:color w:val="3D3D3D"/>
        </w:rPr>
        <w:t>’</w:t>
      </w:r>
      <w:r w:rsidR="00690A4C" w:rsidRPr="00C56376">
        <w:rPr>
          <w:rFonts w:eastAsia="Times New Roman" w:cs="Arial"/>
          <w:color w:val="3D3D3D"/>
        </w:rPr>
        <w:t xml:space="preserve">s </w:t>
      </w:r>
      <w:r w:rsidRPr="00C56376">
        <w:rPr>
          <w:rFonts w:eastAsia="Times New Roman" w:cs="Arial"/>
          <w:color w:val="3D3D3D"/>
        </w:rPr>
        <w:t xml:space="preserve">failure to wear a safety belt exacerbated or contributed to the </w:t>
      </w:r>
      <w:r w:rsidR="00351B8E" w:rsidRPr="00C56376">
        <w:rPr>
          <w:rFonts w:eastAsia="Times New Roman" w:cs="Arial"/>
          <w:color w:val="3D3D3D"/>
        </w:rPr>
        <w:t>c</w:t>
      </w:r>
      <w:r w:rsidR="00E045D6" w:rsidRPr="00C56376">
        <w:rPr>
          <w:rFonts w:eastAsia="Times New Roman" w:cs="Arial"/>
          <w:color w:val="3D3D3D"/>
        </w:rPr>
        <w:t xml:space="preserve">laimant </w:t>
      </w:r>
      <w:r w:rsidR="00351B8E" w:rsidRPr="00C56376">
        <w:rPr>
          <w:rFonts w:eastAsia="Times New Roman" w:cs="Arial"/>
          <w:color w:val="3D3D3D"/>
        </w:rPr>
        <w:t>c</w:t>
      </w:r>
      <w:r w:rsidR="00E045D6" w:rsidRPr="00C56376">
        <w:rPr>
          <w:rFonts w:eastAsia="Times New Roman" w:cs="Arial"/>
          <w:color w:val="3D3D3D"/>
        </w:rPr>
        <w:t xml:space="preserve">hild </w:t>
      </w:r>
      <w:r w:rsidR="00351B8E" w:rsidRPr="00C56376">
        <w:rPr>
          <w:rFonts w:eastAsia="Times New Roman" w:cs="Arial"/>
          <w:color w:val="3D3D3D"/>
        </w:rPr>
        <w:t>p</w:t>
      </w:r>
      <w:r w:rsidR="00E045D6" w:rsidRPr="00C56376">
        <w:rPr>
          <w:rFonts w:eastAsia="Times New Roman" w:cs="Arial"/>
          <w:color w:val="3D3D3D"/>
        </w:rPr>
        <w:t>assenger</w:t>
      </w:r>
      <w:r w:rsidR="00584957" w:rsidRPr="00C56376">
        <w:rPr>
          <w:rFonts w:eastAsia="Times New Roman" w:cs="Arial"/>
          <w:color w:val="3D3D3D"/>
        </w:rPr>
        <w:t>’</w:t>
      </w:r>
      <w:r w:rsidR="00E045D6" w:rsidRPr="00C56376">
        <w:rPr>
          <w:rFonts w:eastAsia="Times New Roman" w:cs="Arial"/>
          <w:color w:val="3D3D3D"/>
        </w:rPr>
        <w:t>s</w:t>
      </w:r>
      <w:r w:rsidRPr="00C56376">
        <w:rPr>
          <w:rFonts w:eastAsia="Times New Roman" w:cs="Arial"/>
          <w:color w:val="3D3D3D"/>
        </w:rPr>
        <w:t xml:space="preserve"> damages.</w:t>
      </w:r>
    </w:p>
    <w:p w14:paraId="12EF8600" w14:textId="5E1D6DEC" w:rsidR="000D2CB2" w:rsidRPr="00C56376" w:rsidRDefault="000D2CB2" w:rsidP="000D2CB2">
      <w:pPr>
        <w:shd w:val="clear" w:color="auto" w:fill="FFFFFF"/>
        <w:ind w:firstLine="720"/>
        <w:jc w:val="both"/>
        <w:textAlignment w:val="baseline"/>
        <w:rPr>
          <w:rFonts w:eastAsia="Times New Roman" w:cs="Arial"/>
          <w:color w:val="3D3D3D"/>
        </w:rPr>
      </w:pPr>
      <w:r w:rsidRPr="00C56376">
        <w:rPr>
          <w:rFonts w:eastAsia="Times New Roman" w:cs="Arial"/>
          <w:color w:val="3D3D3D"/>
        </w:rPr>
        <w:t xml:space="preserve">(4) </w:t>
      </w:r>
      <w:r w:rsidRPr="00C56376">
        <w:rPr>
          <w:rFonts w:eastAsia="Calibri" w:cs="Arial"/>
          <w:color w:val="auto"/>
          <w:szCs w:val="24"/>
        </w:rPr>
        <w:t xml:space="preserve">The admissibility of evidence provided by </w:t>
      </w:r>
      <w:r w:rsidR="00584957" w:rsidRPr="00C56376">
        <w:rPr>
          <w:rFonts w:eastAsia="Calibri" w:cs="Arial"/>
          <w:color w:val="auto"/>
          <w:szCs w:val="24"/>
        </w:rPr>
        <w:t>paragraphs</w:t>
      </w:r>
      <w:r w:rsidRPr="00C56376">
        <w:rPr>
          <w:rFonts w:eastAsia="Calibri" w:cs="Arial"/>
          <w:color w:val="auto"/>
          <w:szCs w:val="24"/>
        </w:rPr>
        <w:t xml:space="preserve"> (1) and (2) of this </w:t>
      </w:r>
      <w:r w:rsidR="00584957" w:rsidRPr="00C56376">
        <w:rPr>
          <w:rFonts w:eastAsia="Calibri" w:cs="Arial"/>
          <w:color w:val="auto"/>
          <w:szCs w:val="24"/>
        </w:rPr>
        <w:t>subdivision</w:t>
      </w:r>
      <w:r w:rsidRPr="00C56376">
        <w:rPr>
          <w:rFonts w:eastAsia="Calibri" w:cs="Arial"/>
          <w:color w:val="auto"/>
          <w:szCs w:val="24"/>
        </w:rPr>
        <w:t xml:space="preserve"> does not apply if any driver with fault was driving in an </w:t>
      </w:r>
      <w:r w:rsidR="00584957" w:rsidRPr="00C56376">
        <w:rPr>
          <w:rFonts w:eastAsia="Calibri" w:cs="Arial"/>
          <w:color w:val="auto"/>
          <w:szCs w:val="24"/>
        </w:rPr>
        <w:t>“</w:t>
      </w:r>
      <w:r w:rsidRPr="00C56376">
        <w:rPr>
          <w:rFonts w:eastAsia="Calibri" w:cs="Arial"/>
          <w:color w:val="auto"/>
          <w:szCs w:val="24"/>
        </w:rPr>
        <w:t>impaired state</w:t>
      </w:r>
      <w:r w:rsidR="00584957" w:rsidRPr="00C56376">
        <w:rPr>
          <w:rFonts w:eastAsia="Calibri" w:cs="Arial"/>
          <w:color w:val="auto"/>
          <w:szCs w:val="24"/>
        </w:rPr>
        <w:t>”</w:t>
      </w:r>
      <w:r w:rsidRPr="00C56376">
        <w:rPr>
          <w:rFonts w:eastAsia="Calibri" w:cs="Arial"/>
          <w:color w:val="auto"/>
          <w:szCs w:val="24"/>
        </w:rPr>
        <w:t xml:space="preserve"> as defined by </w:t>
      </w:r>
      <w:r w:rsidRPr="00C56376">
        <w:rPr>
          <w:rFonts w:eastAsia="Times New Roman" w:cs="Arial"/>
          <w:color w:val="3D3D3D"/>
        </w:rPr>
        <w:t>§17C-5-2 of this code</w:t>
      </w:r>
      <w:r w:rsidR="00C56376" w:rsidRPr="00C56376">
        <w:rPr>
          <w:rFonts w:eastAsia="Times New Roman" w:cs="Arial"/>
          <w:color w:val="3D3D3D"/>
        </w:rPr>
        <w:t xml:space="preserve">, or if the driver is found to have concurrently violated </w:t>
      </w:r>
      <w:r w:rsidR="00C56376" w:rsidRPr="00C56376">
        <w:rPr>
          <w:rFonts w:cs="Arial"/>
        </w:rPr>
        <w:t>§61-5-17(h), §61-5-17(i), or §61-5-17(j)</w:t>
      </w:r>
      <w:r w:rsidR="00C56376" w:rsidRPr="00C56376">
        <w:rPr>
          <w:rFonts w:cs="Arial"/>
        </w:rPr>
        <w:t xml:space="preserve"> of this code.</w:t>
      </w:r>
    </w:p>
    <w:p w14:paraId="0E5F1AE7" w14:textId="4094C254" w:rsidR="009C062E" w:rsidRPr="00C56376" w:rsidRDefault="009C062E" w:rsidP="00282B40">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351B8E" w:rsidRPr="00C56376">
        <w:rPr>
          <w:rFonts w:eastAsia="Times New Roman" w:cs="Arial"/>
          <w:color w:val="3D3D3D"/>
        </w:rPr>
        <w:t>d</w:t>
      </w:r>
      <w:r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color w:val="3D3D3D"/>
        </w:rPr>
        <w:t xml:space="preserve">Subject to </w:t>
      </w:r>
      <w:r w:rsidR="00584957" w:rsidRPr="00C56376">
        <w:rPr>
          <w:rFonts w:eastAsia="Times New Roman" w:cs="Arial"/>
          <w:color w:val="3D3D3D"/>
        </w:rPr>
        <w:t>subdivision</w:t>
      </w:r>
      <w:r w:rsidRPr="00C56376">
        <w:rPr>
          <w:rFonts w:eastAsia="Times New Roman" w:cs="Arial"/>
          <w:color w:val="3D3D3D"/>
        </w:rPr>
        <w:t xml:space="preserve"> (</w:t>
      </w:r>
      <w:r w:rsidR="00351B8E" w:rsidRPr="00C56376">
        <w:rPr>
          <w:rFonts w:eastAsia="Times New Roman" w:cs="Arial"/>
          <w:color w:val="3D3D3D"/>
        </w:rPr>
        <w:t>e</w:t>
      </w:r>
      <w:r w:rsidRPr="00C56376">
        <w:rPr>
          <w:rFonts w:eastAsia="Times New Roman" w:cs="Arial"/>
          <w:color w:val="3D3D3D"/>
        </w:rPr>
        <w:t xml:space="preserve">) of this </w:t>
      </w:r>
      <w:r w:rsidR="00584957" w:rsidRPr="00C56376">
        <w:rPr>
          <w:rFonts w:eastAsia="Times New Roman" w:cs="Arial"/>
          <w:color w:val="3D3D3D"/>
        </w:rPr>
        <w:t>sub</w:t>
      </w:r>
      <w:r w:rsidRPr="00C56376">
        <w:rPr>
          <w:rFonts w:eastAsia="Times New Roman" w:cs="Arial"/>
          <w:color w:val="3D3D3D"/>
        </w:rPr>
        <w:t>section, a claimant</w:t>
      </w:r>
      <w:r w:rsidR="00584957" w:rsidRPr="00C56376">
        <w:rPr>
          <w:rFonts w:eastAsia="Times New Roman" w:cs="Arial"/>
          <w:color w:val="3D3D3D"/>
        </w:rPr>
        <w:t>’</w:t>
      </w:r>
      <w:r w:rsidRPr="00C56376">
        <w:rPr>
          <w:rFonts w:eastAsia="Times New Roman" w:cs="Arial"/>
          <w:color w:val="3D3D3D"/>
        </w:rPr>
        <w:t>s failure to wear a safety belt shall constitute an affirmative defense.</w:t>
      </w:r>
    </w:p>
    <w:p w14:paraId="68605224" w14:textId="1DBE78AD" w:rsidR="009C062E" w:rsidRPr="00C56376" w:rsidRDefault="009C062E" w:rsidP="00351B8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351B8E" w:rsidRPr="00C56376">
        <w:rPr>
          <w:rFonts w:eastAsia="Times New Roman" w:cs="Arial"/>
          <w:color w:val="3D3D3D"/>
        </w:rPr>
        <w:t>e</w:t>
      </w:r>
      <w:r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i/>
          <w:iCs/>
          <w:color w:val="3D3D3D"/>
        </w:rPr>
        <w:t>Court to instruct jury</w:t>
      </w:r>
      <w:r w:rsidRPr="00C56376">
        <w:rPr>
          <w:rFonts w:eastAsia="Times New Roman" w:cs="Arial"/>
          <w:color w:val="3D3D3D"/>
        </w:rPr>
        <w:t>.</w:t>
      </w:r>
      <w:r w:rsidR="000D2CB2" w:rsidRPr="00C56376">
        <w:rPr>
          <w:rFonts w:eastAsia="Times New Roman" w:cs="Arial"/>
          <w:color w:val="3D3D3D"/>
        </w:rPr>
        <w:t xml:space="preserve"> </w:t>
      </w:r>
      <w:r w:rsidR="00584957" w:rsidRPr="00C56376">
        <w:rPr>
          <w:rFonts w:eastAsia="Times New Roman" w:cs="Arial"/>
          <w:color w:val="3D3D3D"/>
        </w:rPr>
        <w:t xml:space="preserve">— </w:t>
      </w:r>
      <w:r w:rsidRPr="00C56376">
        <w:rPr>
          <w:rFonts w:eastAsia="Times New Roman" w:cs="Arial"/>
          <w:color w:val="3D3D3D"/>
        </w:rPr>
        <w:t xml:space="preserve">In a civil action for damages in which the </w:t>
      </w:r>
      <w:r w:rsidR="00E045D6" w:rsidRPr="00C56376">
        <w:rPr>
          <w:rFonts w:eastAsia="Times New Roman" w:cs="Arial"/>
          <w:color w:val="3D3D3D"/>
        </w:rPr>
        <w:t>c</w:t>
      </w:r>
      <w:r w:rsidRPr="00C56376">
        <w:rPr>
          <w:rFonts w:eastAsia="Times New Roman" w:cs="Arial"/>
          <w:color w:val="3D3D3D"/>
        </w:rPr>
        <w:t xml:space="preserve">ourt has determined that evidence that a person was not wearing a safety belt at the time of the collision </w:t>
      </w:r>
      <w:r w:rsidR="000F0901" w:rsidRPr="00C56376">
        <w:rPr>
          <w:rFonts w:eastAsia="Times New Roman" w:cs="Arial"/>
          <w:color w:val="3D3D3D"/>
        </w:rPr>
        <w:t>is to</w:t>
      </w:r>
      <w:r w:rsidRPr="00C56376">
        <w:rPr>
          <w:rFonts w:eastAsia="Times New Roman" w:cs="Arial"/>
          <w:color w:val="3D3D3D"/>
        </w:rPr>
        <w:t xml:space="preserve"> be admitted, the court </w:t>
      </w:r>
      <w:r w:rsidR="00E045D6" w:rsidRPr="00C56376">
        <w:rPr>
          <w:rFonts w:eastAsia="Times New Roman" w:cs="Arial"/>
          <w:color w:val="3D3D3D"/>
        </w:rPr>
        <w:t>shall</w:t>
      </w:r>
      <w:r w:rsidRPr="00C56376">
        <w:rPr>
          <w:rFonts w:eastAsia="Times New Roman" w:cs="Arial"/>
          <w:color w:val="3D3D3D"/>
        </w:rPr>
        <w:t xml:space="preserve"> instruct the jury as to the purposes for which the jury may consider, and may not consider, the evidence.</w:t>
      </w:r>
    </w:p>
    <w:p w14:paraId="6A2DEBFB" w14:textId="41B2C355" w:rsidR="009C062E" w:rsidRPr="00C56376" w:rsidRDefault="009C062E" w:rsidP="00351B8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351B8E" w:rsidRPr="00C56376">
        <w:rPr>
          <w:rFonts w:eastAsia="Times New Roman" w:cs="Arial"/>
          <w:color w:val="3D3D3D"/>
        </w:rPr>
        <w:t>f</w:t>
      </w:r>
      <w:r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i/>
          <w:iCs/>
          <w:color w:val="3D3D3D"/>
        </w:rPr>
        <w:t>Court</w:t>
      </w:r>
      <w:r w:rsidR="00584957" w:rsidRPr="00C56376">
        <w:rPr>
          <w:rFonts w:eastAsia="Times New Roman" w:cs="Arial"/>
          <w:i/>
          <w:iCs/>
          <w:color w:val="3D3D3D"/>
        </w:rPr>
        <w:t>’</w:t>
      </w:r>
      <w:r w:rsidRPr="00C56376">
        <w:rPr>
          <w:rFonts w:eastAsia="Times New Roman" w:cs="Arial"/>
          <w:i/>
          <w:iCs/>
          <w:color w:val="3D3D3D"/>
        </w:rPr>
        <w:t>s discretion as to bifurcation</w:t>
      </w:r>
      <w:r w:rsidRPr="00C56376">
        <w:rPr>
          <w:rFonts w:eastAsia="Times New Roman" w:cs="Arial"/>
          <w:color w:val="3D3D3D"/>
        </w:rPr>
        <w:t>.</w:t>
      </w:r>
      <w:r w:rsidR="00351B8E" w:rsidRPr="00C56376">
        <w:rPr>
          <w:rFonts w:eastAsia="Times New Roman" w:cs="Arial"/>
          <w:color w:val="3D3D3D"/>
        </w:rPr>
        <w:t xml:space="preserve"> </w:t>
      </w:r>
      <w:r w:rsidR="00584957" w:rsidRPr="00C56376">
        <w:rPr>
          <w:rFonts w:eastAsia="Times New Roman" w:cs="Arial"/>
          <w:color w:val="3D3D3D"/>
        </w:rPr>
        <w:t xml:space="preserve">— </w:t>
      </w:r>
      <w:r w:rsidRPr="00C56376">
        <w:rPr>
          <w:rFonts w:eastAsia="Times New Roman" w:cs="Arial"/>
          <w:color w:val="3D3D3D"/>
        </w:rPr>
        <w:t xml:space="preserve">In the discretion of the court, if the court determines that it is necessary to prevent prejudice or avoid confusion of the jury, the court may, upon request of a party, bifurcate the trial so that the questions of liability are tried first and the question of damages is presented separately thereafter. If the court, in its discretion, grants bifurcation, the court should consider whether it is possible to bifurcate these issues within a single trial, so that all of the issues to be tried in the case are tried together in a single trial with the same jury, but with the presentation of the evidence on the separate issues and the deliberations of the same jury ordered in such a way so as to achieve </w:t>
      </w:r>
      <w:r w:rsidR="00E045D6" w:rsidRPr="00C56376">
        <w:rPr>
          <w:rFonts w:eastAsia="Times New Roman" w:cs="Arial"/>
          <w:color w:val="3D3D3D"/>
        </w:rPr>
        <w:t>separation of the issues</w:t>
      </w:r>
      <w:r w:rsidRPr="00C56376">
        <w:rPr>
          <w:rFonts w:eastAsia="Times New Roman" w:cs="Arial"/>
          <w:color w:val="3D3D3D"/>
        </w:rPr>
        <w:t xml:space="preserve"> within a single trial.</w:t>
      </w:r>
    </w:p>
    <w:p w14:paraId="17314C78" w14:textId="1CF97708" w:rsidR="009C062E" w:rsidRPr="00C56376" w:rsidRDefault="009C062E" w:rsidP="00351B8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351B8E" w:rsidRPr="00C56376">
        <w:rPr>
          <w:rFonts w:eastAsia="Times New Roman" w:cs="Arial"/>
          <w:color w:val="3D3D3D"/>
        </w:rPr>
        <w:t>g</w:t>
      </w:r>
      <w:r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i/>
          <w:iCs/>
          <w:color w:val="3D3D3D"/>
        </w:rPr>
        <w:t>Immunities not abrogated</w:t>
      </w:r>
      <w:r w:rsidRPr="00C56376">
        <w:rPr>
          <w:rFonts w:eastAsia="Times New Roman" w:cs="Arial"/>
          <w:color w:val="3D3D3D"/>
        </w:rPr>
        <w:t>.</w:t>
      </w:r>
      <w:r w:rsidR="000D2CB2" w:rsidRPr="00C56376">
        <w:rPr>
          <w:rFonts w:eastAsia="Times New Roman" w:cs="Arial"/>
          <w:color w:val="3D3D3D"/>
        </w:rPr>
        <w:t xml:space="preserve"> </w:t>
      </w:r>
      <w:r w:rsidR="00584957"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color w:val="3D3D3D"/>
        </w:rPr>
        <w:t>It is the intent of the Legislature that the amendments made during the regular session</w:t>
      </w:r>
      <w:r w:rsidR="00584957" w:rsidRPr="00C56376">
        <w:rPr>
          <w:rFonts w:eastAsia="Times New Roman" w:cs="Arial"/>
          <w:color w:val="3D3D3D"/>
        </w:rPr>
        <w:t xml:space="preserve"> of the Legislature, 2021,</w:t>
      </w:r>
      <w:r w:rsidR="00842F02" w:rsidRPr="00C56376">
        <w:rPr>
          <w:rFonts w:eastAsia="Times New Roman" w:cs="Arial"/>
          <w:color w:val="3D3D3D"/>
        </w:rPr>
        <w:t xml:space="preserve"> to</w:t>
      </w:r>
      <w:r w:rsidR="00E045D6" w:rsidRPr="00C56376">
        <w:rPr>
          <w:rFonts w:eastAsia="Times New Roman" w:cs="Arial"/>
          <w:color w:val="3D3D3D"/>
        </w:rPr>
        <w:t xml:space="preserve"> </w:t>
      </w:r>
      <w:r w:rsidR="00584957" w:rsidRPr="00C56376">
        <w:rPr>
          <w:rFonts w:eastAsia="Times New Roman" w:cs="Arial"/>
          <w:color w:val="3D3D3D"/>
        </w:rPr>
        <w:t xml:space="preserve">this section and </w:t>
      </w:r>
      <w:r w:rsidR="00E045D6" w:rsidRPr="00C56376">
        <w:rPr>
          <w:rFonts w:eastAsia="Times New Roman" w:cs="Arial"/>
          <w:color w:val="3D3D3D"/>
        </w:rPr>
        <w:t>§17C-15-</w:t>
      </w:r>
      <w:r w:rsidR="00FE709D" w:rsidRPr="00C56376">
        <w:rPr>
          <w:rFonts w:eastAsia="Times New Roman" w:cs="Arial"/>
          <w:color w:val="3D3D3D"/>
        </w:rPr>
        <w:t>4</w:t>
      </w:r>
      <w:r w:rsidR="00E045D6" w:rsidRPr="00C56376">
        <w:rPr>
          <w:rFonts w:eastAsia="Times New Roman" w:cs="Arial"/>
          <w:color w:val="3D3D3D"/>
        </w:rPr>
        <w:t>9 and</w:t>
      </w:r>
      <w:r w:rsidR="00584957" w:rsidRPr="00C56376">
        <w:rPr>
          <w:rFonts w:eastAsia="Times New Roman" w:cs="Arial"/>
          <w:color w:val="3D3D3D"/>
        </w:rPr>
        <w:t xml:space="preserve"> </w:t>
      </w:r>
      <w:r w:rsidR="00E045D6" w:rsidRPr="00C56376">
        <w:rPr>
          <w:rFonts w:eastAsia="Times New Roman" w:cs="Arial"/>
          <w:color w:val="3D3D3D"/>
        </w:rPr>
        <w:t>of this code do not</w:t>
      </w:r>
      <w:r w:rsidRPr="00C56376">
        <w:rPr>
          <w:rFonts w:eastAsia="Times New Roman" w:cs="Arial"/>
          <w:color w:val="3D3D3D"/>
        </w:rPr>
        <w:t xml:space="preserve"> abrogate or modify any immunities recognized by the law.</w:t>
      </w:r>
    </w:p>
    <w:p w14:paraId="0A73E433" w14:textId="1694E5DB" w:rsidR="009C062E" w:rsidRPr="00C56376" w:rsidRDefault="009C062E" w:rsidP="00351B8E">
      <w:pPr>
        <w:shd w:val="clear" w:color="auto" w:fill="FFFFFF"/>
        <w:ind w:firstLine="720"/>
        <w:jc w:val="both"/>
        <w:textAlignment w:val="baseline"/>
        <w:rPr>
          <w:rFonts w:eastAsia="Times New Roman" w:cs="Arial"/>
          <w:color w:val="3D3D3D"/>
        </w:rPr>
      </w:pPr>
      <w:r w:rsidRPr="00C56376">
        <w:rPr>
          <w:rFonts w:eastAsia="Times New Roman" w:cs="Arial"/>
          <w:color w:val="3D3D3D"/>
        </w:rPr>
        <w:t>(</w:t>
      </w:r>
      <w:r w:rsidR="00351B8E" w:rsidRPr="00C56376">
        <w:rPr>
          <w:rFonts w:eastAsia="Times New Roman" w:cs="Arial"/>
          <w:color w:val="3D3D3D"/>
        </w:rPr>
        <w:t>h</w:t>
      </w:r>
      <w:r w:rsidRPr="00C56376">
        <w:rPr>
          <w:rFonts w:eastAsia="Times New Roman" w:cs="Arial"/>
          <w:color w:val="3D3D3D"/>
        </w:rPr>
        <w:t>)</w:t>
      </w:r>
      <w:r w:rsidR="000D2CB2" w:rsidRPr="00C56376">
        <w:rPr>
          <w:rFonts w:eastAsia="Times New Roman" w:cs="Arial"/>
          <w:color w:val="3D3D3D"/>
        </w:rPr>
        <w:t xml:space="preserve"> </w:t>
      </w:r>
      <w:r w:rsidRPr="00C56376">
        <w:rPr>
          <w:rFonts w:eastAsia="Times New Roman" w:cs="Arial"/>
          <w:i/>
          <w:iCs/>
          <w:color w:val="3D3D3D"/>
        </w:rPr>
        <w:t>Effective date</w:t>
      </w:r>
      <w:r w:rsidRPr="00C56376">
        <w:rPr>
          <w:rFonts w:eastAsia="Times New Roman" w:cs="Arial"/>
          <w:color w:val="3D3D3D"/>
        </w:rPr>
        <w:t>.</w:t>
      </w:r>
      <w:r w:rsidR="000D2CB2" w:rsidRPr="00C56376">
        <w:rPr>
          <w:rFonts w:eastAsia="Times New Roman" w:cs="Arial"/>
          <w:color w:val="3D3D3D"/>
        </w:rPr>
        <w:t xml:space="preserve"> </w:t>
      </w:r>
      <w:r w:rsidR="00584957" w:rsidRPr="00C56376">
        <w:rPr>
          <w:rFonts w:eastAsia="Times New Roman" w:cs="Arial"/>
          <w:color w:val="3D3D3D"/>
        </w:rPr>
        <w:t xml:space="preserve">— </w:t>
      </w:r>
      <w:r w:rsidRPr="00C56376">
        <w:rPr>
          <w:rFonts w:eastAsia="Times New Roman" w:cs="Arial"/>
          <w:color w:val="3D3D3D"/>
        </w:rPr>
        <w:t>Th</w:t>
      </w:r>
      <w:r w:rsidR="001C4D3D" w:rsidRPr="00C56376">
        <w:rPr>
          <w:rFonts w:eastAsia="Times New Roman" w:cs="Arial"/>
          <w:color w:val="3D3D3D"/>
        </w:rPr>
        <w:t>is section and the</w:t>
      </w:r>
      <w:r w:rsidRPr="00C56376">
        <w:rPr>
          <w:rFonts w:eastAsia="Times New Roman" w:cs="Arial"/>
          <w:color w:val="3D3D3D"/>
        </w:rPr>
        <w:t xml:space="preserve"> amendments made during the regular session of the Legislature</w:t>
      </w:r>
      <w:r w:rsidR="00584957" w:rsidRPr="00C56376">
        <w:rPr>
          <w:rFonts w:eastAsia="Times New Roman" w:cs="Arial"/>
          <w:color w:val="3D3D3D"/>
        </w:rPr>
        <w:t>, 2021,</w:t>
      </w:r>
      <w:r w:rsidRPr="00C56376">
        <w:rPr>
          <w:rFonts w:eastAsia="Times New Roman" w:cs="Arial"/>
          <w:color w:val="3D3D3D"/>
        </w:rPr>
        <w:t xml:space="preserve"> </w:t>
      </w:r>
      <w:r w:rsidR="00842F02" w:rsidRPr="00C56376">
        <w:rPr>
          <w:rFonts w:eastAsia="Times New Roman" w:cs="Arial"/>
          <w:color w:val="3D3D3D"/>
        </w:rPr>
        <w:t>to §17C-15-</w:t>
      </w:r>
      <w:r w:rsidR="001C4D3D" w:rsidRPr="00C56376">
        <w:rPr>
          <w:rFonts w:eastAsia="Times New Roman" w:cs="Arial"/>
          <w:color w:val="3D3D3D"/>
        </w:rPr>
        <w:t>4</w:t>
      </w:r>
      <w:r w:rsidR="00842F02" w:rsidRPr="00C56376">
        <w:rPr>
          <w:rFonts w:eastAsia="Times New Roman" w:cs="Arial"/>
          <w:color w:val="3D3D3D"/>
        </w:rPr>
        <w:t xml:space="preserve">9 </w:t>
      </w:r>
      <w:r w:rsidR="001C4D3D" w:rsidRPr="00C56376">
        <w:rPr>
          <w:rFonts w:eastAsia="Times New Roman" w:cs="Arial"/>
          <w:color w:val="3D3D3D"/>
        </w:rPr>
        <w:t>of this code</w:t>
      </w:r>
      <w:r w:rsidR="00842F02" w:rsidRPr="00C56376">
        <w:rPr>
          <w:rFonts w:eastAsia="Times New Roman" w:cs="Arial"/>
          <w:color w:val="3D3D3D"/>
        </w:rPr>
        <w:t xml:space="preserve"> </w:t>
      </w:r>
      <w:r w:rsidR="00351B8E" w:rsidRPr="00C56376">
        <w:rPr>
          <w:rFonts w:eastAsia="Times New Roman" w:cs="Arial"/>
          <w:color w:val="3D3D3D"/>
        </w:rPr>
        <w:t>applies</w:t>
      </w:r>
      <w:r w:rsidRPr="00C56376">
        <w:rPr>
          <w:rFonts w:eastAsia="Times New Roman" w:cs="Arial"/>
          <w:color w:val="3D3D3D"/>
        </w:rPr>
        <w:t xml:space="preserve"> to collisions occurring on or after the effective date of those amendments</w:t>
      </w:r>
      <w:r w:rsidR="001C4D3D" w:rsidRPr="00C56376">
        <w:rPr>
          <w:rFonts w:eastAsia="Times New Roman" w:cs="Arial"/>
          <w:color w:val="3D3D3D"/>
        </w:rPr>
        <w:t xml:space="preserve"> and this section</w:t>
      </w:r>
      <w:r w:rsidRPr="00C56376">
        <w:rPr>
          <w:rFonts w:eastAsia="Times New Roman" w:cs="Arial"/>
          <w:color w:val="3D3D3D"/>
        </w:rPr>
        <w:t>.</w:t>
      </w:r>
    </w:p>
    <w:p w14:paraId="44E6690B" w14:textId="29054530" w:rsidR="00BC766E" w:rsidRPr="00C56376" w:rsidRDefault="00E84CDA" w:rsidP="00351B8E">
      <w:pPr>
        <w:pStyle w:val="SectionBody"/>
        <w:rPr>
          <w:rFonts w:eastAsia="Times New Roman" w:cs="Arial"/>
          <w:color w:val="auto"/>
        </w:rPr>
      </w:pPr>
      <w:r w:rsidRPr="00C56376">
        <w:rPr>
          <w:rFonts w:eastAsia="Times New Roman" w:cs="Arial"/>
          <w:color w:val="3D3D3D"/>
        </w:rPr>
        <w:lastRenderedPageBreak/>
        <w:t>(</w:t>
      </w:r>
      <w:r w:rsidR="00351B8E" w:rsidRPr="00C56376">
        <w:rPr>
          <w:rFonts w:eastAsia="Times New Roman" w:cs="Arial"/>
          <w:color w:val="3D3D3D"/>
        </w:rPr>
        <w:t>i</w:t>
      </w:r>
      <w:r w:rsidRPr="00C56376">
        <w:rPr>
          <w:rFonts w:eastAsia="Times New Roman" w:cs="Arial"/>
          <w:color w:val="3D3D3D"/>
        </w:rPr>
        <w:t xml:space="preserve">) </w:t>
      </w:r>
      <w:r w:rsidRPr="00C56376">
        <w:rPr>
          <w:rFonts w:cs="Times New Roman"/>
          <w:color w:val="auto"/>
        </w:rPr>
        <w:t>This section does not abrogate or alter the provisions of §17C-15-46 of this code relating to the mandatory use of child passenger safety devices.</w:t>
      </w:r>
    </w:p>
    <w:p w14:paraId="2F1B6E8B" w14:textId="77777777" w:rsidR="00E831B3" w:rsidRPr="00C56376" w:rsidRDefault="00E831B3" w:rsidP="00EF6030">
      <w:pPr>
        <w:pStyle w:val="References"/>
      </w:pPr>
    </w:p>
    <w:sectPr w:rsidR="00E831B3" w:rsidRPr="00C56376" w:rsidSect="00BC76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C416FD" w:rsidRPr="00B844FE" w:rsidRDefault="00C416FD" w:rsidP="00B844FE">
      <w:r>
        <w:separator/>
      </w:r>
    </w:p>
  </w:endnote>
  <w:endnote w:type="continuationSeparator" w:id="0">
    <w:p w14:paraId="20A7BCE1" w14:textId="77777777" w:rsidR="00C416FD" w:rsidRPr="00B844FE" w:rsidRDefault="00C416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E9AD" w14:textId="77777777" w:rsidR="00C416FD" w:rsidRDefault="00C416FD" w:rsidP="00C416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686F35" w14:textId="77777777" w:rsidR="00C416FD" w:rsidRPr="00BC766E" w:rsidRDefault="00C416FD" w:rsidP="00BC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877D" w14:textId="25883F3E" w:rsidR="00C416FD" w:rsidRDefault="00C416FD" w:rsidP="00C416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3EFE8B" w14:textId="504D7239" w:rsidR="00C416FD" w:rsidRPr="00BC766E" w:rsidRDefault="00C416FD" w:rsidP="00BC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C416FD" w:rsidRPr="00B844FE" w:rsidRDefault="00C416FD" w:rsidP="00B844FE">
      <w:r>
        <w:separator/>
      </w:r>
    </w:p>
  </w:footnote>
  <w:footnote w:type="continuationSeparator" w:id="0">
    <w:p w14:paraId="24037A43" w14:textId="77777777" w:rsidR="00C416FD" w:rsidRPr="00B844FE" w:rsidRDefault="00C416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909C" w14:textId="6DA59BEA" w:rsidR="00C416FD" w:rsidRPr="00BC766E" w:rsidRDefault="00C416FD" w:rsidP="00BC766E">
    <w:pPr>
      <w:pStyle w:val="Header"/>
    </w:pPr>
    <w:r>
      <w:t>CS for SB 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DF6E" w14:textId="21F4E030" w:rsidR="00C416FD" w:rsidRPr="00BC766E" w:rsidRDefault="00C56376" w:rsidP="00BC766E">
    <w:pPr>
      <w:pStyle w:val="Header"/>
    </w:pPr>
    <w:r>
      <w:t xml:space="preserve">Enr </w:t>
    </w:r>
    <w:r w:rsidR="00C416FD">
      <w:t>CS for SB 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D6F67A7"/>
    <w:multiLevelType w:val="hybridMultilevel"/>
    <w:tmpl w:val="02305C96"/>
    <w:lvl w:ilvl="0" w:tplc="44303A30">
      <w:start w:val="1"/>
      <w:numFmt w:val="decimal"/>
      <w:lvlText w:val="(%1)"/>
      <w:lvlJc w:val="left"/>
      <w:pPr>
        <w:ind w:left="1170" w:hanging="360"/>
      </w:pPr>
      <w:rPr>
        <w:rFonts w:ascii="Arial" w:eastAsia="Times New Roman" w:hAnsi="Arial" w:cs="Arial"/>
        <w:u w:val="singl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433"/>
    <w:rsid w:val="00085D22"/>
    <w:rsid w:val="000C5C77"/>
    <w:rsid w:val="000D2CB2"/>
    <w:rsid w:val="000F0901"/>
    <w:rsid w:val="0010070F"/>
    <w:rsid w:val="00143AB7"/>
    <w:rsid w:val="0015112E"/>
    <w:rsid w:val="001552E7"/>
    <w:rsid w:val="001566B4"/>
    <w:rsid w:val="00175B38"/>
    <w:rsid w:val="001C279E"/>
    <w:rsid w:val="001C4D3D"/>
    <w:rsid w:val="001D459E"/>
    <w:rsid w:val="00214D95"/>
    <w:rsid w:val="00230763"/>
    <w:rsid w:val="0027011C"/>
    <w:rsid w:val="00274200"/>
    <w:rsid w:val="00275740"/>
    <w:rsid w:val="00282B40"/>
    <w:rsid w:val="002A0269"/>
    <w:rsid w:val="00301F44"/>
    <w:rsid w:val="00303684"/>
    <w:rsid w:val="003143F5"/>
    <w:rsid w:val="00314854"/>
    <w:rsid w:val="00351B8E"/>
    <w:rsid w:val="00365920"/>
    <w:rsid w:val="00385320"/>
    <w:rsid w:val="00391E19"/>
    <w:rsid w:val="003C51CD"/>
    <w:rsid w:val="004247A2"/>
    <w:rsid w:val="004369B3"/>
    <w:rsid w:val="00482820"/>
    <w:rsid w:val="004B2795"/>
    <w:rsid w:val="004C13DD"/>
    <w:rsid w:val="004E3441"/>
    <w:rsid w:val="00514B8B"/>
    <w:rsid w:val="00545AB9"/>
    <w:rsid w:val="00571DC3"/>
    <w:rsid w:val="00584957"/>
    <w:rsid w:val="005A5366"/>
    <w:rsid w:val="00637E73"/>
    <w:rsid w:val="00641161"/>
    <w:rsid w:val="006565E8"/>
    <w:rsid w:val="006865E9"/>
    <w:rsid w:val="00690A4C"/>
    <w:rsid w:val="00691F3E"/>
    <w:rsid w:val="00694BFB"/>
    <w:rsid w:val="006A106B"/>
    <w:rsid w:val="006C523D"/>
    <w:rsid w:val="006D4036"/>
    <w:rsid w:val="007713FD"/>
    <w:rsid w:val="007D6B48"/>
    <w:rsid w:val="007E02CF"/>
    <w:rsid w:val="007F1CF5"/>
    <w:rsid w:val="0081249D"/>
    <w:rsid w:val="00821029"/>
    <w:rsid w:val="00834EDE"/>
    <w:rsid w:val="00842F02"/>
    <w:rsid w:val="008736AA"/>
    <w:rsid w:val="008D275D"/>
    <w:rsid w:val="008E07D6"/>
    <w:rsid w:val="00980327"/>
    <w:rsid w:val="009C062E"/>
    <w:rsid w:val="009F1067"/>
    <w:rsid w:val="00A31E01"/>
    <w:rsid w:val="00A35B03"/>
    <w:rsid w:val="00A527AD"/>
    <w:rsid w:val="00A705D9"/>
    <w:rsid w:val="00A718CF"/>
    <w:rsid w:val="00A72E7C"/>
    <w:rsid w:val="00A84F82"/>
    <w:rsid w:val="00AC3B58"/>
    <w:rsid w:val="00AE48A0"/>
    <w:rsid w:val="00AE61BE"/>
    <w:rsid w:val="00B16F25"/>
    <w:rsid w:val="00B17F6A"/>
    <w:rsid w:val="00B24422"/>
    <w:rsid w:val="00B530B4"/>
    <w:rsid w:val="00B80C20"/>
    <w:rsid w:val="00B844FE"/>
    <w:rsid w:val="00BC562B"/>
    <w:rsid w:val="00BC766E"/>
    <w:rsid w:val="00C33014"/>
    <w:rsid w:val="00C33434"/>
    <w:rsid w:val="00C34869"/>
    <w:rsid w:val="00C416FD"/>
    <w:rsid w:val="00C42EB6"/>
    <w:rsid w:val="00C56376"/>
    <w:rsid w:val="00C85096"/>
    <w:rsid w:val="00CB20EF"/>
    <w:rsid w:val="00CD12CB"/>
    <w:rsid w:val="00CD36CF"/>
    <w:rsid w:val="00CD3F81"/>
    <w:rsid w:val="00CF1DCA"/>
    <w:rsid w:val="00D579FC"/>
    <w:rsid w:val="00D705D8"/>
    <w:rsid w:val="00DE526B"/>
    <w:rsid w:val="00DF199D"/>
    <w:rsid w:val="00DF4120"/>
    <w:rsid w:val="00E01542"/>
    <w:rsid w:val="00E045D6"/>
    <w:rsid w:val="00E14B08"/>
    <w:rsid w:val="00E365F1"/>
    <w:rsid w:val="00E515CF"/>
    <w:rsid w:val="00E62F48"/>
    <w:rsid w:val="00E831B3"/>
    <w:rsid w:val="00E84CDA"/>
    <w:rsid w:val="00EB203E"/>
    <w:rsid w:val="00ED5315"/>
    <w:rsid w:val="00EE70CB"/>
    <w:rsid w:val="00EF6030"/>
    <w:rsid w:val="00F23775"/>
    <w:rsid w:val="00F41CA2"/>
    <w:rsid w:val="00F443C0"/>
    <w:rsid w:val="00F62EFB"/>
    <w:rsid w:val="00F70867"/>
    <w:rsid w:val="00F75AD8"/>
    <w:rsid w:val="00F865E2"/>
    <w:rsid w:val="00F939A4"/>
    <w:rsid w:val="00FA7B09"/>
    <w:rsid w:val="00FC4562"/>
    <w:rsid w:val="00FE0311"/>
    <w:rsid w:val="00FE067E"/>
    <w:rsid w:val="00FE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B898B226-E889-4902-BE90-C41824B2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BC766E"/>
    <w:rPr>
      <w:rFonts w:eastAsia="Calibri"/>
      <w:b/>
      <w:color w:val="000000"/>
    </w:rPr>
  </w:style>
  <w:style w:type="character" w:customStyle="1" w:styleId="SectionBodyChar">
    <w:name w:val="Section Body Char"/>
    <w:link w:val="SectionBody"/>
    <w:rsid w:val="00BC766E"/>
    <w:rPr>
      <w:rFonts w:eastAsia="Calibri"/>
      <w:color w:val="000000"/>
    </w:rPr>
  </w:style>
  <w:style w:type="character" w:styleId="PageNumber">
    <w:name w:val="page number"/>
    <w:basedOn w:val="DefaultParagraphFont"/>
    <w:uiPriority w:val="99"/>
    <w:semiHidden/>
    <w:locked/>
    <w:rsid w:val="00BC766E"/>
  </w:style>
  <w:style w:type="character" w:styleId="CommentReference">
    <w:name w:val="annotation reference"/>
    <w:basedOn w:val="DefaultParagraphFont"/>
    <w:uiPriority w:val="99"/>
    <w:semiHidden/>
    <w:unhideWhenUsed/>
    <w:locked/>
    <w:rsid w:val="009C06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51454"/>
    <w:rsid w:val="00852EE4"/>
    <w:rsid w:val="00FB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5145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2188</Words>
  <Characters>10856</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2021-03-03T14:36:00Z</cp:lastPrinted>
  <dcterms:created xsi:type="dcterms:W3CDTF">2021-03-03T14:40:00Z</dcterms:created>
  <dcterms:modified xsi:type="dcterms:W3CDTF">2021-04-08T17:48:00Z</dcterms:modified>
</cp:coreProperties>
</file>